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0" w:rsidRDefault="00ED1D20" w:rsidP="00B003A7">
      <w:pPr>
        <w:spacing w:line="276" w:lineRule="auto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Zarządzenia Nr </w:t>
      </w:r>
      <w:r w:rsidR="00252184">
        <w:t>1839/217/2018</w:t>
      </w:r>
    </w:p>
    <w:p w:rsidR="00771479" w:rsidRDefault="00ED1D20" w:rsidP="00B003A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</w:t>
      </w:r>
      <w:r w:rsidR="00252184">
        <w:t xml:space="preserve"> </w:t>
      </w:r>
      <w:r w:rsidR="00252184">
        <w:tab/>
        <w:t>Burmistrza Miasta Rumi z dnia</w:t>
      </w:r>
      <w:r>
        <w:t xml:space="preserve"> </w:t>
      </w:r>
      <w:r w:rsidR="00252184">
        <w:t>1 czerwca 2018</w:t>
      </w:r>
    </w:p>
    <w:p w:rsidR="00ED1D20" w:rsidRPr="006D442E" w:rsidRDefault="0023775A" w:rsidP="00B003A7">
      <w:pPr>
        <w:spacing w:line="276" w:lineRule="auto"/>
        <w:jc w:val="center"/>
      </w:pPr>
      <w:r>
        <w:t>WYKAZ Nr  XIV</w:t>
      </w:r>
      <w:bookmarkStart w:id="0" w:name="_GoBack"/>
      <w:bookmarkEnd w:id="0"/>
    </w:p>
    <w:p w:rsidR="00ED1D20" w:rsidRDefault="00ED1D20" w:rsidP="00B003A7">
      <w:pPr>
        <w:pStyle w:val="Tekstpodstawowy"/>
        <w:spacing w:line="276" w:lineRule="auto"/>
        <w:rPr>
          <w:b w:val="0"/>
          <w:sz w:val="20"/>
          <w:szCs w:val="20"/>
        </w:rPr>
      </w:pPr>
      <w:r w:rsidRPr="0040164E">
        <w:rPr>
          <w:b w:val="0"/>
          <w:sz w:val="20"/>
          <w:szCs w:val="20"/>
        </w:rPr>
        <w:t xml:space="preserve">obejmujący lokal mieszkalny </w:t>
      </w:r>
      <w:r>
        <w:rPr>
          <w:b w:val="0"/>
          <w:sz w:val="20"/>
          <w:szCs w:val="20"/>
        </w:rPr>
        <w:t xml:space="preserve">będący własnością Gminy Miejskiej Rumia, przeznaczony do sprzedaży wraz z równoczesnym oddaniem ułamkowej części gruntu w użytkowanie wieczyste, </w:t>
      </w:r>
      <w:r w:rsidRPr="0040164E">
        <w:rPr>
          <w:b w:val="0"/>
          <w:sz w:val="20"/>
          <w:szCs w:val="20"/>
        </w:rPr>
        <w:t xml:space="preserve">w </w:t>
      </w:r>
      <w:r>
        <w:rPr>
          <w:b w:val="0"/>
          <w:sz w:val="20"/>
          <w:szCs w:val="20"/>
        </w:rPr>
        <w:t xml:space="preserve">formie </w:t>
      </w:r>
      <w:r w:rsidRPr="0040164E">
        <w:rPr>
          <w:b w:val="0"/>
          <w:sz w:val="20"/>
          <w:szCs w:val="20"/>
        </w:rPr>
        <w:t>bezprzetargowej</w:t>
      </w:r>
      <w:r>
        <w:rPr>
          <w:b w:val="0"/>
          <w:sz w:val="20"/>
          <w:szCs w:val="20"/>
        </w:rPr>
        <w:t>,</w:t>
      </w:r>
      <w:r w:rsidRPr="0040164E">
        <w:rPr>
          <w:b w:val="0"/>
          <w:sz w:val="20"/>
          <w:szCs w:val="20"/>
        </w:rPr>
        <w:t xml:space="preserve"> na rzecz jego najemc</w:t>
      </w:r>
      <w:r>
        <w:rPr>
          <w:b w:val="0"/>
          <w:sz w:val="20"/>
          <w:szCs w:val="20"/>
        </w:rPr>
        <w:t>y.</w:t>
      </w:r>
      <w:r w:rsidRPr="0040164E">
        <w:rPr>
          <w:b w:val="0"/>
          <w:sz w:val="20"/>
          <w:szCs w:val="20"/>
        </w:rPr>
        <w:t xml:space="preserve"> </w:t>
      </w:r>
    </w:p>
    <w:p w:rsidR="00771479" w:rsidRPr="0040164E" w:rsidRDefault="00771479" w:rsidP="00ED1D20">
      <w:pPr>
        <w:pStyle w:val="Tekstpodstawowy"/>
        <w:rPr>
          <w:b w:val="0"/>
          <w:sz w:val="20"/>
          <w:szCs w:val="20"/>
        </w:rPr>
      </w:pPr>
    </w:p>
    <w:tbl>
      <w:tblPr>
        <w:tblpPr w:leftFromText="141" w:rightFromText="141" w:vertAnchor="text" w:horzAnchor="margin" w:tblpX="-650" w:tblpY="10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8"/>
        <w:gridCol w:w="1134"/>
        <w:gridCol w:w="1362"/>
        <w:gridCol w:w="1842"/>
        <w:gridCol w:w="2127"/>
        <w:gridCol w:w="1701"/>
        <w:gridCol w:w="1134"/>
        <w:gridCol w:w="1275"/>
        <w:gridCol w:w="1560"/>
        <w:gridCol w:w="2187"/>
      </w:tblGrid>
      <w:tr w:rsidR="00ED1D20" w:rsidRPr="006D442E" w:rsidTr="00ED1D20">
        <w:trPr>
          <w:trHeight w:val="841"/>
        </w:trPr>
        <w:tc>
          <w:tcPr>
            <w:tcW w:w="1838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Oznaczenie nieruchomości</w:t>
            </w: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według księgi wieczystej oraz</w:t>
            </w: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katastru nieruchomości</w:t>
            </w:r>
          </w:p>
        </w:tc>
        <w:tc>
          <w:tcPr>
            <w:tcW w:w="1134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Pow.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lokalu mieszkal</w:t>
            </w:r>
            <w:r>
              <w:rPr>
                <w:sz w:val="18"/>
                <w:szCs w:val="18"/>
              </w:rPr>
              <w:t>nego</w:t>
            </w:r>
            <w:r w:rsidRPr="006D4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Opis nieruchom.</w:t>
            </w:r>
          </w:p>
        </w:tc>
        <w:tc>
          <w:tcPr>
            <w:tcW w:w="1842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Przeznaczenie nieruchomości</w:t>
            </w: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  i sposób jej zagospodarowania</w:t>
            </w:r>
          </w:p>
        </w:tc>
        <w:tc>
          <w:tcPr>
            <w:tcW w:w="3828" w:type="dxa"/>
            <w:gridSpan w:val="2"/>
            <w:vAlign w:val="center"/>
          </w:tcPr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nieruchomości po zastosowaniu bonifikaty w wysokości  75%</w:t>
            </w:r>
          </w:p>
        </w:tc>
        <w:tc>
          <w:tcPr>
            <w:tcW w:w="1134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Opłata roczna z tytułu użytkowa</w:t>
            </w:r>
            <w:r>
              <w:rPr>
                <w:sz w:val="18"/>
                <w:szCs w:val="18"/>
              </w:rPr>
              <w:t>nia</w:t>
            </w:r>
            <w:r w:rsidRPr="006D442E">
              <w:rPr>
                <w:sz w:val="18"/>
                <w:szCs w:val="18"/>
              </w:rPr>
              <w:t xml:space="preserve"> wieczystego w wys.</w:t>
            </w:r>
            <w:r>
              <w:rPr>
                <w:sz w:val="18"/>
                <w:szCs w:val="18"/>
              </w:rPr>
              <w:t xml:space="preserve"> </w:t>
            </w:r>
            <w:r w:rsidRPr="006D442E">
              <w:rPr>
                <w:sz w:val="18"/>
                <w:szCs w:val="18"/>
              </w:rPr>
              <w:t xml:space="preserve">1% wartości udziału w gruncie </w:t>
            </w:r>
          </w:p>
        </w:tc>
        <w:tc>
          <w:tcPr>
            <w:tcW w:w="1275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Terminy wnoszenia opłat</w:t>
            </w:r>
          </w:p>
        </w:tc>
        <w:tc>
          <w:tcPr>
            <w:tcW w:w="1560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Zasady aktualizacji opłat</w:t>
            </w:r>
          </w:p>
        </w:tc>
        <w:tc>
          <w:tcPr>
            <w:tcW w:w="2187" w:type="dxa"/>
            <w:vMerge w:val="restart"/>
            <w:vAlign w:val="center"/>
          </w:tcPr>
          <w:p w:rsidR="00ED1D20" w:rsidRPr="006D442E" w:rsidRDefault="00ED1D20" w:rsidP="00B003A7">
            <w:pPr>
              <w:spacing w:line="276" w:lineRule="auto"/>
              <w:ind w:left="320" w:hanging="320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Informacja o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przeznaczeniu do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sprzedaży, do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oddania w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użytkowanie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wieczyste,</w:t>
            </w:r>
          </w:p>
          <w:p w:rsidR="00ED1D20" w:rsidRPr="006D442E" w:rsidRDefault="00ED1D20" w:rsidP="00B003A7">
            <w:pPr>
              <w:spacing w:line="276" w:lineRule="auto"/>
              <w:ind w:left="170" w:hanging="170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użytkowanie,</w:t>
            </w:r>
          </w:p>
          <w:p w:rsidR="00ED1D20" w:rsidRPr="006D442E" w:rsidRDefault="00ED1D20" w:rsidP="00B003A7">
            <w:pPr>
              <w:spacing w:line="276" w:lineRule="auto"/>
              <w:ind w:left="27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najem lub dzierżawę</w:t>
            </w:r>
          </w:p>
        </w:tc>
      </w:tr>
      <w:tr w:rsidR="00ED1D20" w:rsidRPr="006D442E" w:rsidTr="00ED1D20">
        <w:trPr>
          <w:trHeight w:val="1552"/>
        </w:trPr>
        <w:tc>
          <w:tcPr>
            <w:tcW w:w="1838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D20" w:rsidRPr="006D442E" w:rsidRDefault="00ED1D20" w:rsidP="00ED1D2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ED1D20" w:rsidRPr="006D442E" w:rsidRDefault="00ED1D20" w:rsidP="00ED1D2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D20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D1D20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Cena sprzedaży lokalu</w:t>
            </w: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mieszkalnego</w:t>
            </w:r>
            <w:r>
              <w:rPr>
                <w:sz w:val="18"/>
                <w:szCs w:val="18"/>
              </w:rPr>
              <w:t xml:space="preserve">  </w:t>
            </w: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</w:p>
          <w:p w:rsidR="00ED1D20" w:rsidRPr="006D442E" w:rsidRDefault="00ED1D20" w:rsidP="00B003A7">
            <w:pPr>
              <w:spacing w:line="276" w:lineRule="auto"/>
              <w:rPr>
                <w:sz w:val="18"/>
                <w:szCs w:val="18"/>
              </w:rPr>
            </w:pPr>
          </w:p>
          <w:p w:rsidR="00ED1D20" w:rsidRPr="006D442E" w:rsidRDefault="00ED1D20" w:rsidP="00B003A7">
            <w:pPr>
              <w:spacing w:line="276" w:lineRule="auto"/>
              <w:rPr>
                <w:sz w:val="20"/>
                <w:szCs w:val="20"/>
              </w:rPr>
            </w:pPr>
            <w:r w:rsidRPr="006D4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1D20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I-sza opłata  z</w:t>
            </w:r>
          </w:p>
          <w:p w:rsidR="00ED1D20" w:rsidRPr="006D442E" w:rsidRDefault="00ED1D20" w:rsidP="00B003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tytułu </w:t>
            </w:r>
            <w:r>
              <w:rPr>
                <w:sz w:val="18"/>
                <w:szCs w:val="18"/>
              </w:rPr>
              <w:t>u</w:t>
            </w:r>
            <w:r w:rsidRPr="006D442E">
              <w:rPr>
                <w:sz w:val="18"/>
                <w:szCs w:val="18"/>
              </w:rPr>
              <w:t>żytkowania wieczystego w wys. 25% wartości</w:t>
            </w:r>
          </w:p>
          <w:p w:rsidR="00ED1D20" w:rsidRPr="006D442E" w:rsidRDefault="00ED1D20" w:rsidP="00B003A7">
            <w:pPr>
              <w:spacing w:line="276" w:lineRule="auto"/>
              <w:ind w:firstLine="9"/>
              <w:jc w:val="center"/>
              <w:rPr>
                <w:sz w:val="20"/>
                <w:szCs w:val="20"/>
              </w:rPr>
            </w:pPr>
            <w:r w:rsidRPr="006D442E">
              <w:rPr>
                <w:sz w:val="18"/>
                <w:szCs w:val="18"/>
              </w:rPr>
              <w:t>udziału w gruncie</w:t>
            </w:r>
          </w:p>
        </w:tc>
        <w:tc>
          <w:tcPr>
            <w:tcW w:w="1134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vAlign w:val="center"/>
          </w:tcPr>
          <w:p w:rsidR="00ED1D20" w:rsidRPr="006D442E" w:rsidRDefault="00ED1D20" w:rsidP="00ED1D20">
            <w:pPr>
              <w:jc w:val="center"/>
              <w:rPr>
                <w:sz w:val="20"/>
                <w:szCs w:val="20"/>
              </w:rPr>
            </w:pPr>
          </w:p>
        </w:tc>
      </w:tr>
      <w:tr w:rsidR="00ED1D20" w:rsidRPr="006D442E" w:rsidTr="00ED1D20">
        <w:tc>
          <w:tcPr>
            <w:tcW w:w="1838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2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7" w:type="dxa"/>
          </w:tcPr>
          <w:p w:rsidR="00ED1D20" w:rsidRPr="006D442E" w:rsidRDefault="00ED1D20" w:rsidP="00ED1D20">
            <w:pPr>
              <w:jc w:val="center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ED1D20" w:rsidRPr="006D442E" w:rsidTr="00ED1D20">
        <w:trPr>
          <w:trHeight w:val="70"/>
        </w:trPr>
        <w:tc>
          <w:tcPr>
            <w:tcW w:w="1838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Działka Nr  </w:t>
            </w:r>
            <w:r>
              <w:rPr>
                <w:sz w:val="18"/>
                <w:szCs w:val="18"/>
              </w:rPr>
              <w:t>1032/1</w:t>
            </w:r>
          </w:p>
          <w:p w:rsidR="00ED1D20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obręb 1</w:t>
            </w:r>
            <w:r>
              <w:rPr>
                <w:sz w:val="18"/>
                <w:szCs w:val="18"/>
              </w:rPr>
              <w:t>8</w:t>
            </w:r>
            <w:r w:rsidRPr="006D442E">
              <w:rPr>
                <w:sz w:val="18"/>
                <w:szCs w:val="18"/>
              </w:rPr>
              <w:t xml:space="preserve">,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pow. </w:t>
            </w:r>
            <w:r>
              <w:rPr>
                <w:sz w:val="18"/>
                <w:szCs w:val="18"/>
              </w:rPr>
              <w:t>649</w:t>
            </w:r>
            <w:r w:rsidRPr="006D442E">
              <w:rPr>
                <w:sz w:val="18"/>
                <w:szCs w:val="18"/>
              </w:rPr>
              <w:t xml:space="preserve"> m</w:t>
            </w:r>
            <w:r w:rsidRPr="006D442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 w:rsidRPr="006D442E">
              <w:rPr>
                <w:sz w:val="18"/>
                <w:szCs w:val="18"/>
              </w:rPr>
              <w:t xml:space="preserve">KW </w:t>
            </w:r>
            <w:r>
              <w:rPr>
                <w:sz w:val="18"/>
                <w:szCs w:val="18"/>
              </w:rPr>
              <w:t>GD1W</w:t>
            </w:r>
            <w:r w:rsidRPr="006D44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Pr="006D442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26245/4</w:t>
            </w:r>
            <w:r w:rsidRPr="006D442E">
              <w:rPr>
                <w:sz w:val="18"/>
                <w:szCs w:val="18"/>
              </w:rPr>
              <w:t>,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 xml:space="preserve">Ks. L. Gierosa  5 </w:t>
            </w:r>
            <w:r w:rsidRPr="006D442E">
              <w:rPr>
                <w:sz w:val="18"/>
                <w:szCs w:val="18"/>
              </w:rPr>
              <w:t>w Rumi, stanowiąca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własność Gminy Miejskiej Rumia;    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lokal mieszkalny </w:t>
            </w:r>
            <w:r w:rsidRPr="006D442E">
              <w:rPr>
                <w:sz w:val="18"/>
                <w:szCs w:val="18"/>
                <w:u w:val="single"/>
              </w:rPr>
              <w:t xml:space="preserve">Nr </w:t>
            </w:r>
            <w:r>
              <w:rPr>
                <w:sz w:val="18"/>
                <w:szCs w:val="18"/>
                <w:u w:val="single"/>
              </w:rPr>
              <w:t>6</w:t>
            </w:r>
            <w:r w:rsidRPr="006D442E">
              <w:rPr>
                <w:sz w:val="18"/>
                <w:szCs w:val="18"/>
                <w:u w:val="single"/>
              </w:rPr>
              <w:t xml:space="preserve">, </w:t>
            </w:r>
            <w:r w:rsidRPr="006D442E">
              <w:rPr>
                <w:sz w:val="18"/>
                <w:szCs w:val="18"/>
              </w:rPr>
              <w:t xml:space="preserve">klatka </w:t>
            </w:r>
            <w:r>
              <w:rPr>
                <w:sz w:val="18"/>
                <w:szCs w:val="18"/>
              </w:rPr>
              <w:t>A</w:t>
            </w:r>
            <w:r w:rsidRPr="006D442E">
              <w:rPr>
                <w:sz w:val="18"/>
                <w:szCs w:val="18"/>
              </w:rPr>
              <w:t xml:space="preserve">, położony w budynku przy ul. </w:t>
            </w:r>
            <w:r>
              <w:rPr>
                <w:sz w:val="18"/>
                <w:szCs w:val="18"/>
              </w:rPr>
              <w:t xml:space="preserve">Ks. L Gierosa 5 </w:t>
            </w:r>
            <w:r w:rsidRPr="006D442E">
              <w:rPr>
                <w:sz w:val="18"/>
                <w:szCs w:val="18"/>
              </w:rPr>
              <w:t xml:space="preserve">w Rumi, stanowiący własność Gminy Miejskiej Rumia.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41,85 </w:t>
            </w:r>
            <w:r w:rsidRPr="006D442E">
              <w:rPr>
                <w:sz w:val="18"/>
                <w:szCs w:val="18"/>
              </w:rPr>
              <w:t>m</w:t>
            </w:r>
            <w:r w:rsidRPr="006D442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2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Nieruchomość gruntowa zabudowana budynkiem wielomieszka-niowym. 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Przedmiotem sprzedaży będzie lokal mieszkalny wraz z równoczesnym oddaniem w użytkowanie wieczyste udziału w</w:t>
            </w:r>
            <w:r>
              <w:rPr>
                <w:sz w:val="18"/>
                <w:szCs w:val="18"/>
              </w:rPr>
              <w:t xml:space="preserve"> części gruntu</w:t>
            </w:r>
            <w:r w:rsidRPr="006D442E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D1D20" w:rsidRPr="006D442E" w:rsidRDefault="00ED1D20" w:rsidP="00ED1D20">
            <w:pPr>
              <w:ind w:left="-417" w:firstLine="417"/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Sprzedaż lokalu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mieszkalnego o pow. </w:t>
            </w:r>
            <w:r>
              <w:rPr>
                <w:sz w:val="18"/>
                <w:szCs w:val="18"/>
              </w:rPr>
              <w:t xml:space="preserve">41,85 </w:t>
            </w:r>
            <w:r w:rsidRPr="006D442E">
              <w:rPr>
                <w:sz w:val="18"/>
                <w:szCs w:val="18"/>
              </w:rPr>
              <w:t>m</w:t>
            </w:r>
            <w:r w:rsidRPr="006D442E">
              <w:rPr>
                <w:sz w:val="18"/>
                <w:szCs w:val="18"/>
                <w:vertAlign w:val="superscript"/>
              </w:rPr>
              <w:t xml:space="preserve">2 </w:t>
            </w:r>
            <w:r w:rsidRPr="006D442E">
              <w:rPr>
                <w:sz w:val="18"/>
                <w:szCs w:val="18"/>
              </w:rPr>
              <w:t>na własność najemc</w:t>
            </w:r>
            <w:r>
              <w:rPr>
                <w:sz w:val="18"/>
                <w:szCs w:val="18"/>
              </w:rPr>
              <w:t>y</w:t>
            </w:r>
            <w:r w:rsidRPr="006D442E">
              <w:rPr>
                <w:sz w:val="18"/>
                <w:szCs w:val="18"/>
              </w:rPr>
              <w:t xml:space="preserve"> wraz z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równoczesnym oddaniem w użytkowanie wieczyste udziału </w:t>
            </w:r>
            <w:r>
              <w:rPr>
                <w:sz w:val="18"/>
                <w:szCs w:val="18"/>
              </w:rPr>
              <w:t>22</w:t>
            </w:r>
            <w:r w:rsidRPr="006D442E">
              <w:rPr>
                <w:sz w:val="18"/>
                <w:szCs w:val="18"/>
              </w:rPr>
              <w:t xml:space="preserve">/1000 części w gruncie </w:t>
            </w:r>
            <w:r>
              <w:rPr>
                <w:sz w:val="18"/>
                <w:szCs w:val="18"/>
              </w:rPr>
              <w:t>s</w:t>
            </w:r>
            <w:r w:rsidRPr="006D442E">
              <w:rPr>
                <w:sz w:val="18"/>
                <w:szCs w:val="18"/>
              </w:rPr>
              <w:t>tanowiącym  własność Gminy Miejskiej Rumia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ED1D20" w:rsidRDefault="00ED1D20" w:rsidP="00ED1D20">
            <w:pPr>
              <w:rPr>
                <w:b/>
                <w:sz w:val="18"/>
                <w:szCs w:val="18"/>
              </w:rPr>
            </w:pPr>
            <w:r w:rsidRPr="00BE5D2E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39.144,50 </w:t>
            </w:r>
            <w:r w:rsidRPr="004D682C">
              <w:rPr>
                <w:b/>
                <w:sz w:val="18"/>
                <w:szCs w:val="18"/>
              </w:rPr>
              <w:t>zł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422956">
              <w:rPr>
                <w:sz w:val="20"/>
                <w:szCs w:val="20"/>
              </w:rPr>
              <w:t>płatna na trzy dni przed terminem zawarcia umowy sprzedaży</w:t>
            </w:r>
            <w:r w:rsidRPr="00A401F8">
              <w:t xml:space="preserve">  </w:t>
            </w:r>
          </w:p>
        </w:tc>
        <w:tc>
          <w:tcPr>
            <w:tcW w:w="1701" w:type="dxa"/>
          </w:tcPr>
          <w:p w:rsidR="00ED1D20" w:rsidRDefault="00ED1D20" w:rsidP="00ED1D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276,38 </w:t>
            </w:r>
            <w:r w:rsidRPr="004017A0">
              <w:rPr>
                <w:b/>
                <w:sz w:val="18"/>
                <w:szCs w:val="18"/>
              </w:rPr>
              <w:t>zł</w:t>
            </w:r>
          </w:p>
          <w:p w:rsidR="00ED1D20" w:rsidRPr="004D682C" w:rsidRDefault="00ED1D20" w:rsidP="00ED1D20">
            <w:pPr>
              <w:rPr>
                <w:b/>
                <w:sz w:val="18"/>
                <w:szCs w:val="18"/>
              </w:rPr>
            </w:pPr>
            <w:r w:rsidRPr="00C331E2">
              <w:rPr>
                <w:sz w:val="18"/>
                <w:szCs w:val="18"/>
              </w:rPr>
              <w:t>płat</w:t>
            </w:r>
            <w:r>
              <w:rPr>
                <w:sz w:val="18"/>
                <w:szCs w:val="18"/>
              </w:rPr>
              <w:t>na</w:t>
            </w:r>
            <w:r w:rsidRPr="00C331E2">
              <w:rPr>
                <w:sz w:val="18"/>
                <w:szCs w:val="18"/>
              </w:rPr>
              <w:t xml:space="preserve"> na trzy dni przed terminem zawarcia umowy sprzedaży</w:t>
            </w:r>
            <w:r w:rsidRPr="006D442E">
              <w:rPr>
                <w:sz w:val="16"/>
                <w:szCs w:val="16"/>
              </w:rPr>
              <w:t xml:space="preserve">.  </w:t>
            </w:r>
          </w:p>
          <w:p w:rsidR="00ED1D20" w:rsidRPr="004017A0" w:rsidRDefault="00ED1D20" w:rsidP="00ED1D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44,22 </w:t>
            </w:r>
            <w:r w:rsidRPr="006D442E">
              <w:rPr>
                <w:sz w:val="18"/>
                <w:szCs w:val="18"/>
              </w:rPr>
              <w:t>zł</w:t>
            </w:r>
          </w:p>
        </w:tc>
        <w:tc>
          <w:tcPr>
            <w:tcW w:w="1275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roczne z tytułu użytkowania wieczystego wnosi się d</w:t>
            </w:r>
            <w:r w:rsidRPr="006D442E">
              <w:rPr>
                <w:sz w:val="18"/>
                <w:szCs w:val="18"/>
              </w:rPr>
              <w:t>o dnia 31 marca każdego roku z góry za dany rok</w:t>
            </w:r>
            <w:r>
              <w:rPr>
                <w:sz w:val="18"/>
                <w:szCs w:val="18"/>
              </w:rPr>
              <w:t>,</w:t>
            </w:r>
            <w:r w:rsidRPr="00A828F0">
              <w:rPr>
                <w:sz w:val="18"/>
                <w:szCs w:val="18"/>
              </w:rPr>
              <w:t xml:space="preserve"> począwszy od na</w:t>
            </w:r>
            <w:r>
              <w:rPr>
                <w:sz w:val="18"/>
                <w:szCs w:val="18"/>
              </w:rPr>
              <w:t>stępnego roku po roku od kiedy ustanowione zostało użytkowanie wieczyste</w:t>
            </w:r>
            <w:r w:rsidRPr="00A828F0">
              <w:rPr>
                <w:sz w:val="18"/>
                <w:szCs w:val="18"/>
              </w:rPr>
              <w:t>.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Opłaty roczne z tytułu użytkowa</w:t>
            </w:r>
            <w:r>
              <w:rPr>
                <w:sz w:val="18"/>
                <w:szCs w:val="18"/>
              </w:rPr>
              <w:t>n</w:t>
            </w:r>
            <w:r w:rsidRPr="006D442E">
              <w:rPr>
                <w:sz w:val="18"/>
                <w:szCs w:val="18"/>
              </w:rPr>
              <w:t xml:space="preserve">ia wieczystego podlegają  obecnie aktualizacji nie częściej niż raz na 3 lata. </w:t>
            </w:r>
          </w:p>
          <w:p w:rsidR="00ED1D20" w:rsidRPr="006D442E" w:rsidRDefault="00ED1D20" w:rsidP="00ED1D20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:rsidR="00ED1D20" w:rsidRPr="006D442E" w:rsidRDefault="00ED1D20" w:rsidP="00ED1D20">
            <w:pPr>
              <w:rPr>
                <w:sz w:val="18"/>
                <w:szCs w:val="18"/>
              </w:rPr>
            </w:pPr>
            <w:r w:rsidRPr="006D442E">
              <w:rPr>
                <w:sz w:val="18"/>
                <w:szCs w:val="18"/>
              </w:rPr>
              <w:t>Przy sprzedaży lokalu mieszkalnego w drodze bezprzetargowej na rzecz jego najemc</w:t>
            </w:r>
            <w:r>
              <w:rPr>
                <w:sz w:val="18"/>
                <w:szCs w:val="18"/>
              </w:rPr>
              <w:t>y</w:t>
            </w:r>
            <w:r w:rsidRPr="006D442E">
              <w:rPr>
                <w:sz w:val="18"/>
                <w:szCs w:val="18"/>
              </w:rPr>
              <w:t xml:space="preserve"> udział w gruncie oddaje się w użytkowanie wieczyste </w:t>
            </w:r>
            <w:r>
              <w:rPr>
                <w:sz w:val="18"/>
                <w:szCs w:val="18"/>
              </w:rPr>
              <w:t>na rzecz najemcy</w:t>
            </w:r>
            <w:r w:rsidRPr="006D442E">
              <w:rPr>
                <w:sz w:val="18"/>
                <w:szCs w:val="18"/>
              </w:rPr>
              <w:t xml:space="preserve">.  </w:t>
            </w:r>
          </w:p>
        </w:tc>
      </w:tr>
    </w:tbl>
    <w:p w:rsidR="00771479" w:rsidRDefault="00771479" w:rsidP="00ED1D20"/>
    <w:p w:rsidR="00ED1D20" w:rsidRPr="004D682C" w:rsidRDefault="00ED1D20" w:rsidP="00B003A7">
      <w:pPr>
        <w:spacing w:line="276" w:lineRule="auto"/>
      </w:pPr>
      <w:r w:rsidRPr="004D682C">
        <w:t>Wykaz wywieszono do publicznego wgl</w:t>
      </w:r>
      <w:r>
        <w:t xml:space="preserve">ądu na okres 21 dni tj. od dnia </w:t>
      </w:r>
      <w:r w:rsidR="00252184">
        <w:t xml:space="preserve">1 czerwca 2018 do dnia 22 czerwca 2018r. </w:t>
      </w:r>
      <w:r>
        <w:t xml:space="preserve"> </w:t>
      </w:r>
    </w:p>
    <w:p w:rsidR="00ED1D20" w:rsidRDefault="00ED1D20" w:rsidP="00B003A7">
      <w:pPr>
        <w:spacing w:line="276" w:lineRule="auto"/>
      </w:pPr>
      <w:r w:rsidRPr="004D682C">
        <w:t>Rumia</w:t>
      </w:r>
      <w:r>
        <w:t xml:space="preserve">, dnia </w:t>
      </w:r>
      <w:r w:rsidR="00252184">
        <w:t xml:space="preserve">1 czerwca 2018r. </w:t>
      </w:r>
      <w:r w:rsidRPr="006D442E">
        <w:tab/>
      </w:r>
      <w:r w:rsidRPr="006D442E">
        <w:tab/>
      </w:r>
      <w:r>
        <w:tab/>
        <w:t xml:space="preserve">                                                                             </w:t>
      </w:r>
    </w:p>
    <w:p w:rsidR="00771479" w:rsidRDefault="00771479"/>
    <w:p w:rsidR="00771479" w:rsidRPr="00AC04A1" w:rsidRDefault="00771479" w:rsidP="0077147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sporz. K . Jażdżewska </w:t>
      </w:r>
    </w:p>
    <w:p w:rsidR="00771479" w:rsidRDefault="00771479" w:rsidP="00771479">
      <w:pPr>
        <w:spacing w:line="276" w:lineRule="auto"/>
        <w:jc w:val="both"/>
      </w:pPr>
      <w:r w:rsidRPr="00AC04A1">
        <w:rPr>
          <w:sz w:val="16"/>
          <w:szCs w:val="16"/>
        </w:rPr>
        <w:t>spr. J. Jażdżewska-Reszka</w:t>
      </w:r>
    </w:p>
    <w:sectPr w:rsidR="00771479" w:rsidSect="004D682C">
      <w:pgSz w:w="16838" w:h="11906" w:orient="landscape"/>
      <w:pgMar w:top="720" w:right="720" w:bottom="720" w:left="720" w:header="708" w:footer="708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0"/>
    <w:rsid w:val="00045829"/>
    <w:rsid w:val="000E79C4"/>
    <w:rsid w:val="0023775A"/>
    <w:rsid w:val="00252184"/>
    <w:rsid w:val="006B1C7D"/>
    <w:rsid w:val="00771479"/>
    <w:rsid w:val="00AE522E"/>
    <w:rsid w:val="00B003A7"/>
    <w:rsid w:val="00E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1D20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D1D2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ED1D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1D20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D1D2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ED1D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Jażdżewska Kamila</dc:creator>
  <cp:lastModifiedBy>Jakub Mroczyński</cp:lastModifiedBy>
  <cp:revision>2</cp:revision>
  <cp:lastPrinted>2018-05-18T11:04:00Z</cp:lastPrinted>
  <dcterms:created xsi:type="dcterms:W3CDTF">2018-06-14T11:17:00Z</dcterms:created>
  <dcterms:modified xsi:type="dcterms:W3CDTF">2018-06-14T11:17:00Z</dcterms:modified>
</cp:coreProperties>
</file>