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78" w:rsidRPr="009E2378" w:rsidRDefault="00E50E73" w:rsidP="009E2378">
      <w:pPr>
        <w:autoSpaceDE w:val="0"/>
        <w:autoSpaceDN w:val="0"/>
        <w:adjustRightInd w:val="0"/>
        <w:ind w:left="4248" w:firstLine="708"/>
        <w:rPr>
          <w:b/>
          <w:bCs/>
          <w:sz w:val="20"/>
          <w:szCs w:val="20"/>
        </w:rPr>
      </w:pPr>
      <w:r>
        <w:rPr>
          <w:b/>
          <w:bCs/>
          <w:sz w:val="20"/>
          <w:szCs w:val="20"/>
        </w:rPr>
        <w:t>Załącznik do Zarządzenia nr 901</w:t>
      </w:r>
      <w:r w:rsidR="009E2378" w:rsidRPr="009E2378">
        <w:rPr>
          <w:b/>
          <w:bCs/>
          <w:sz w:val="20"/>
          <w:szCs w:val="20"/>
        </w:rPr>
        <w:t>/</w:t>
      </w:r>
      <w:r>
        <w:rPr>
          <w:b/>
          <w:bCs/>
          <w:sz w:val="20"/>
          <w:szCs w:val="20"/>
        </w:rPr>
        <w:t>348/</w:t>
      </w:r>
      <w:r w:rsidR="009E2378" w:rsidRPr="009E2378">
        <w:rPr>
          <w:b/>
          <w:bCs/>
          <w:sz w:val="20"/>
          <w:szCs w:val="20"/>
        </w:rPr>
        <w:t>2013</w:t>
      </w:r>
    </w:p>
    <w:p w:rsidR="009E2378" w:rsidRPr="009E2378" w:rsidRDefault="009E2378" w:rsidP="009E2378">
      <w:pPr>
        <w:autoSpaceDE w:val="0"/>
        <w:autoSpaceDN w:val="0"/>
        <w:adjustRightInd w:val="0"/>
        <w:ind w:left="4248" w:firstLine="708"/>
        <w:rPr>
          <w:b/>
          <w:bCs/>
          <w:sz w:val="20"/>
          <w:szCs w:val="20"/>
        </w:rPr>
      </w:pPr>
      <w:r w:rsidRPr="009E2378">
        <w:rPr>
          <w:b/>
          <w:bCs/>
          <w:sz w:val="20"/>
          <w:szCs w:val="20"/>
        </w:rPr>
        <w:t>Burmistrza Miasta Rumi</w:t>
      </w:r>
    </w:p>
    <w:p w:rsidR="009E2378" w:rsidRPr="009E2378" w:rsidRDefault="009E2378" w:rsidP="009E2378">
      <w:pPr>
        <w:autoSpaceDE w:val="0"/>
        <w:autoSpaceDN w:val="0"/>
        <w:adjustRightInd w:val="0"/>
        <w:ind w:left="4248" w:firstLine="708"/>
        <w:rPr>
          <w:b/>
          <w:bCs/>
          <w:sz w:val="20"/>
          <w:szCs w:val="20"/>
        </w:rPr>
      </w:pPr>
      <w:r w:rsidRPr="009E2378">
        <w:rPr>
          <w:b/>
          <w:bCs/>
          <w:sz w:val="20"/>
          <w:szCs w:val="20"/>
        </w:rPr>
        <w:t xml:space="preserve">z dnia </w:t>
      </w:r>
      <w:r w:rsidR="00E50E73">
        <w:rPr>
          <w:b/>
          <w:bCs/>
          <w:sz w:val="20"/>
          <w:szCs w:val="20"/>
        </w:rPr>
        <w:t xml:space="preserve">12 listopada </w:t>
      </w:r>
      <w:r w:rsidRPr="009E2378">
        <w:rPr>
          <w:b/>
          <w:bCs/>
          <w:sz w:val="20"/>
          <w:szCs w:val="20"/>
        </w:rPr>
        <w:t>2013r.</w:t>
      </w: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Pr="002278B6" w:rsidRDefault="009E2378" w:rsidP="009E2378">
      <w:pPr>
        <w:autoSpaceDE w:val="0"/>
        <w:autoSpaceDN w:val="0"/>
        <w:adjustRightInd w:val="0"/>
        <w:jc w:val="center"/>
        <w:rPr>
          <w:b/>
          <w:bCs/>
          <w:sz w:val="56"/>
          <w:szCs w:val="56"/>
        </w:rPr>
      </w:pPr>
      <w:r w:rsidRPr="002278B6">
        <w:rPr>
          <w:b/>
          <w:bCs/>
          <w:sz w:val="56"/>
          <w:szCs w:val="56"/>
        </w:rPr>
        <w:t>I N S T R</w:t>
      </w:r>
      <w:r w:rsidR="00971CCF">
        <w:rPr>
          <w:b/>
          <w:bCs/>
          <w:sz w:val="56"/>
          <w:szCs w:val="56"/>
        </w:rPr>
        <w:t xml:space="preserve"> </w:t>
      </w:r>
      <w:r w:rsidRPr="002278B6">
        <w:rPr>
          <w:b/>
          <w:bCs/>
          <w:sz w:val="56"/>
          <w:szCs w:val="56"/>
        </w:rPr>
        <w:t>U K C J A</w:t>
      </w:r>
    </w:p>
    <w:p w:rsidR="009E2378" w:rsidRPr="002278B6" w:rsidRDefault="009E2378" w:rsidP="009E2378">
      <w:pPr>
        <w:autoSpaceDE w:val="0"/>
        <w:autoSpaceDN w:val="0"/>
        <w:adjustRightInd w:val="0"/>
        <w:jc w:val="center"/>
        <w:rPr>
          <w:b/>
          <w:bCs/>
          <w:sz w:val="56"/>
          <w:szCs w:val="56"/>
        </w:rPr>
      </w:pPr>
    </w:p>
    <w:p w:rsidR="009E2378" w:rsidRPr="002278B6" w:rsidRDefault="009E2378" w:rsidP="009E2378">
      <w:pPr>
        <w:autoSpaceDE w:val="0"/>
        <w:autoSpaceDN w:val="0"/>
        <w:adjustRightInd w:val="0"/>
        <w:jc w:val="center"/>
        <w:rPr>
          <w:b/>
          <w:bCs/>
          <w:sz w:val="56"/>
          <w:szCs w:val="56"/>
        </w:rPr>
      </w:pPr>
      <w:r w:rsidRPr="002278B6">
        <w:rPr>
          <w:b/>
          <w:bCs/>
          <w:sz w:val="56"/>
          <w:szCs w:val="56"/>
        </w:rPr>
        <w:t>I N W E N T A R Y Z A C Y J NA</w:t>
      </w: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9E2378" w:rsidRDefault="009E2378" w:rsidP="001A55A6">
      <w:pPr>
        <w:autoSpaceDE w:val="0"/>
        <w:autoSpaceDN w:val="0"/>
        <w:adjustRightInd w:val="0"/>
        <w:rPr>
          <w:b/>
          <w:bCs/>
          <w:color w:val="FF0000"/>
        </w:rPr>
      </w:pPr>
    </w:p>
    <w:p w:rsidR="001A55A6" w:rsidRPr="00C456DA" w:rsidRDefault="001A55A6" w:rsidP="001A55A6">
      <w:pPr>
        <w:autoSpaceDE w:val="0"/>
        <w:autoSpaceDN w:val="0"/>
        <w:adjustRightInd w:val="0"/>
        <w:rPr>
          <w:b/>
          <w:bCs/>
        </w:rPr>
      </w:pPr>
      <w:r w:rsidRPr="00C456DA">
        <w:rPr>
          <w:b/>
          <w:bCs/>
        </w:rPr>
        <w:t>SPIS TREŚCI</w:t>
      </w:r>
    </w:p>
    <w:p w:rsidR="001A55A6" w:rsidRPr="00C456DA" w:rsidRDefault="001A55A6" w:rsidP="001A55A6">
      <w:pPr>
        <w:autoSpaceDE w:val="0"/>
        <w:autoSpaceDN w:val="0"/>
        <w:adjustRightInd w:val="0"/>
        <w:rPr>
          <w:b/>
          <w:bCs/>
          <w:sz w:val="20"/>
          <w:szCs w:val="20"/>
        </w:rPr>
      </w:pPr>
      <w:r w:rsidRPr="00C456DA">
        <w:rPr>
          <w:b/>
          <w:bCs/>
          <w:sz w:val="20"/>
          <w:szCs w:val="20"/>
        </w:rPr>
        <w:t>ROZDZIAŁ I</w:t>
      </w:r>
    </w:p>
    <w:p w:rsidR="001A55A6" w:rsidRPr="00C456DA" w:rsidRDefault="001A55A6" w:rsidP="001A55A6">
      <w:pPr>
        <w:autoSpaceDE w:val="0"/>
        <w:autoSpaceDN w:val="0"/>
        <w:adjustRightInd w:val="0"/>
        <w:rPr>
          <w:sz w:val="20"/>
          <w:szCs w:val="20"/>
        </w:rPr>
      </w:pPr>
      <w:r w:rsidRPr="00C456DA">
        <w:rPr>
          <w:sz w:val="20"/>
          <w:szCs w:val="20"/>
        </w:rPr>
        <w:t>PODSTAWY PRAWNE............................................................................................................</w:t>
      </w:r>
      <w:r w:rsidR="00C456DA" w:rsidRPr="00C456DA">
        <w:rPr>
          <w:sz w:val="20"/>
          <w:szCs w:val="20"/>
        </w:rPr>
        <w:t>...............................</w:t>
      </w:r>
      <w:r w:rsidR="00C456DA">
        <w:rPr>
          <w:sz w:val="20"/>
          <w:szCs w:val="20"/>
        </w:rPr>
        <w:t>3</w:t>
      </w:r>
    </w:p>
    <w:p w:rsidR="001A55A6" w:rsidRPr="004C068C" w:rsidRDefault="001A55A6" w:rsidP="001A55A6">
      <w:pPr>
        <w:autoSpaceDE w:val="0"/>
        <w:autoSpaceDN w:val="0"/>
        <w:adjustRightInd w:val="0"/>
        <w:rPr>
          <w:b/>
          <w:bCs/>
          <w:sz w:val="20"/>
          <w:szCs w:val="20"/>
        </w:rPr>
      </w:pPr>
      <w:r w:rsidRPr="004C068C">
        <w:rPr>
          <w:b/>
          <w:bCs/>
          <w:sz w:val="20"/>
          <w:szCs w:val="20"/>
        </w:rPr>
        <w:t>ROZDZIAŁ II</w:t>
      </w:r>
    </w:p>
    <w:p w:rsidR="001A55A6" w:rsidRPr="004C068C" w:rsidRDefault="001A55A6" w:rsidP="001A55A6">
      <w:pPr>
        <w:autoSpaceDE w:val="0"/>
        <w:autoSpaceDN w:val="0"/>
        <w:adjustRightInd w:val="0"/>
        <w:rPr>
          <w:sz w:val="20"/>
          <w:szCs w:val="20"/>
        </w:rPr>
      </w:pPr>
      <w:r w:rsidRPr="004C068C">
        <w:rPr>
          <w:sz w:val="20"/>
          <w:szCs w:val="20"/>
        </w:rPr>
        <w:t>WSTĘP......................................................................................................................................</w:t>
      </w:r>
      <w:r w:rsidR="004C068C" w:rsidRPr="004C068C">
        <w:rPr>
          <w:sz w:val="20"/>
          <w:szCs w:val="20"/>
        </w:rPr>
        <w:t>................................3</w:t>
      </w:r>
    </w:p>
    <w:p w:rsidR="001A55A6" w:rsidRPr="004C068C" w:rsidRDefault="001A55A6" w:rsidP="001A55A6">
      <w:pPr>
        <w:autoSpaceDE w:val="0"/>
        <w:autoSpaceDN w:val="0"/>
        <w:adjustRightInd w:val="0"/>
        <w:rPr>
          <w:b/>
          <w:bCs/>
          <w:sz w:val="20"/>
          <w:szCs w:val="20"/>
        </w:rPr>
      </w:pPr>
      <w:r w:rsidRPr="004C068C">
        <w:rPr>
          <w:b/>
          <w:bCs/>
          <w:sz w:val="20"/>
          <w:szCs w:val="20"/>
        </w:rPr>
        <w:t>ROZDZIAŁ III</w:t>
      </w:r>
    </w:p>
    <w:p w:rsidR="001A55A6" w:rsidRPr="004C068C" w:rsidRDefault="004C068C" w:rsidP="001A55A6">
      <w:pPr>
        <w:autoSpaceDE w:val="0"/>
        <w:autoSpaceDN w:val="0"/>
        <w:adjustRightInd w:val="0"/>
        <w:rPr>
          <w:sz w:val="20"/>
          <w:szCs w:val="20"/>
        </w:rPr>
      </w:pPr>
      <w:r w:rsidRPr="004C068C">
        <w:rPr>
          <w:sz w:val="20"/>
          <w:szCs w:val="20"/>
        </w:rPr>
        <w:t xml:space="preserve">CELE PRZEPROWADZANIA </w:t>
      </w:r>
      <w:r w:rsidR="001A55A6" w:rsidRPr="004C068C">
        <w:rPr>
          <w:sz w:val="20"/>
          <w:szCs w:val="20"/>
        </w:rPr>
        <w:t>INWENTARYZACJI......................................................................................</w:t>
      </w:r>
      <w:r w:rsidRPr="004C068C">
        <w:rPr>
          <w:sz w:val="20"/>
          <w:szCs w:val="20"/>
        </w:rPr>
        <w:t>..................................................</w:t>
      </w:r>
      <w:r w:rsidR="001A55A6" w:rsidRPr="004C068C">
        <w:rPr>
          <w:sz w:val="20"/>
          <w:szCs w:val="20"/>
        </w:rPr>
        <w:t>........3</w:t>
      </w:r>
    </w:p>
    <w:p w:rsidR="001A55A6" w:rsidRPr="004C068C" w:rsidRDefault="001A55A6" w:rsidP="001A55A6">
      <w:pPr>
        <w:autoSpaceDE w:val="0"/>
        <w:autoSpaceDN w:val="0"/>
        <w:adjustRightInd w:val="0"/>
        <w:rPr>
          <w:b/>
          <w:bCs/>
          <w:sz w:val="20"/>
          <w:szCs w:val="20"/>
        </w:rPr>
      </w:pPr>
      <w:r w:rsidRPr="004C068C">
        <w:rPr>
          <w:b/>
          <w:bCs/>
          <w:sz w:val="20"/>
          <w:szCs w:val="20"/>
        </w:rPr>
        <w:t>ROZDZIAŁ IV</w:t>
      </w:r>
    </w:p>
    <w:p w:rsidR="001A55A6" w:rsidRPr="004C068C" w:rsidRDefault="001A55A6" w:rsidP="001A55A6">
      <w:pPr>
        <w:autoSpaceDE w:val="0"/>
        <w:autoSpaceDN w:val="0"/>
        <w:adjustRightInd w:val="0"/>
        <w:rPr>
          <w:sz w:val="20"/>
          <w:szCs w:val="20"/>
        </w:rPr>
      </w:pPr>
      <w:r w:rsidRPr="004C068C">
        <w:rPr>
          <w:sz w:val="20"/>
          <w:szCs w:val="20"/>
        </w:rPr>
        <w:t>SPOSOBY PRZEPOWADZANIA INWENTARYZACJI......................................................................</w:t>
      </w:r>
      <w:r w:rsidR="004C068C" w:rsidRPr="004C068C">
        <w:rPr>
          <w:sz w:val="20"/>
          <w:szCs w:val="20"/>
        </w:rPr>
        <w:t>...........................................</w:t>
      </w:r>
      <w:r w:rsidR="008D393F">
        <w:rPr>
          <w:sz w:val="20"/>
          <w:szCs w:val="20"/>
        </w:rPr>
        <w:t>...............................3</w:t>
      </w:r>
    </w:p>
    <w:p w:rsidR="001A55A6" w:rsidRPr="00E51645" w:rsidRDefault="001A55A6" w:rsidP="001A55A6">
      <w:pPr>
        <w:autoSpaceDE w:val="0"/>
        <w:autoSpaceDN w:val="0"/>
        <w:adjustRightInd w:val="0"/>
        <w:rPr>
          <w:b/>
          <w:bCs/>
          <w:sz w:val="20"/>
          <w:szCs w:val="20"/>
        </w:rPr>
      </w:pPr>
      <w:r w:rsidRPr="00E51645">
        <w:rPr>
          <w:b/>
          <w:bCs/>
          <w:sz w:val="20"/>
          <w:szCs w:val="20"/>
        </w:rPr>
        <w:t>ROZDZIAŁ V</w:t>
      </w:r>
    </w:p>
    <w:p w:rsidR="001A55A6" w:rsidRPr="00E51645" w:rsidRDefault="00E51645" w:rsidP="001A55A6">
      <w:pPr>
        <w:autoSpaceDE w:val="0"/>
        <w:autoSpaceDN w:val="0"/>
        <w:adjustRightInd w:val="0"/>
        <w:rPr>
          <w:sz w:val="20"/>
          <w:szCs w:val="20"/>
        </w:rPr>
      </w:pPr>
      <w:r w:rsidRPr="00E51645">
        <w:rPr>
          <w:sz w:val="20"/>
          <w:szCs w:val="20"/>
        </w:rPr>
        <w:t xml:space="preserve">ZASADY PRZEPROWADZANIA </w:t>
      </w:r>
      <w:r w:rsidR="001A55A6" w:rsidRPr="00E51645">
        <w:rPr>
          <w:sz w:val="20"/>
          <w:szCs w:val="20"/>
        </w:rPr>
        <w:t>INWENTARYZACJI.................................................................................</w:t>
      </w:r>
      <w:r w:rsidRPr="00E51645">
        <w:rPr>
          <w:sz w:val="20"/>
          <w:szCs w:val="20"/>
        </w:rPr>
        <w:t>........................................................</w:t>
      </w:r>
      <w:r w:rsidR="00336AE3">
        <w:rPr>
          <w:sz w:val="20"/>
          <w:szCs w:val="20"/>
        </w:rPr>
        <w:t>.......4</w:t>
      </w:r>
    </w:p>
    <w:p w:rsidR="001A55A6" w:rsidRPr="00E51645" w:rsidRDefault="001A55A6" w:rsidP="001A55A6">
      <w:pPr>
        <w:autoSpaceDE w:val="0"/>
        <w:autoSpaceDN w:val="0"/>
        <w:adjustRightInd w:val="0"/>
        <w:rPr>
          <w:b/>
          <w:bCs/>
          <w:sz w:val="20"/>
          <w:szCs w:val="20"/>
        </w:rPr>
      </w:pPr>
      <w:r w:rsidRPr="00E51645">
        <w:rPr>
          <w:b/>
          <w:bCs/>
          <w:sz w:val="20"/>
          <w:szCs w:val="20"/>
        </w:rPr>
        <w:t>ROZDZIAŁ VI</w:t>
      </w:r>
    </w:p>
    <w:p w:rsidR="001A55A6" w:rsidRPr="00E51645" w:rsidRDefault="001A55A6" w:rsidP="001A55A6">
      <w:pPr>
        <w:autoSpaceDE w:val="0"/>
        <w:autoSpaceDN w:val="0"/>
        <w:adjustRightInd w:val="0"/>
        <w:rPr>
          <w:sz w:val="20"/>
          <w:szCs w:val="20"/>
        </w:rPr>
      </w:pPr>
      <w:r w:rsidRPr="00E51645">
        <w:rPr>
          <w:sz w:val="20"/>
          <w:szCs w:val="20"/>
        </w:rPr>
        <w:t>TERMINY I CZĘSTOTLIWOŚĆ PRZEPROWADZANIA INWENTARYZACJI..................................</w:t>
      </w:r>
      <w:r w:rsidR="00E51645" w:rsidRPr="00E51645">
        <w:rPr>
          <w:sz w:val="20"/>
          <w:szCs w:val="20"/>
        </w:rPr>
        <w:t>...............................................................................................</w:t>
      </w:r>
      <w:r w:rsidR="0039202A">
        <w:rPr>
          <w:sz w:val="20"/>
          <w:szCs w:val="20"/>
        </w:rPr>
        <w:t>...............5</w:t>
      </w:r>
    </w:p>
    <w:p w:rsidR="001A55A6" w:rsidRPr="00E51645" w:rsidRDefault="001A55A6" w:rsidP="001A55A6">
      <w:pPr>
        <w:autoSpaceDE w:val="0"/>
        <w:autoSpaceDN w:val="0"/>
        <w:adjustRightInd w:val="0"/>
        <w:rPr>
          <w:b/>
          <w:bCs/>
          <w:sz w:val="20"/>
          <w:szCs w:val="20"/>
        </w:rPr>
      </w:pPr>
      <w:r w:rsidRPr="00E51645">
        <w:rPr>
          <w:b/>
          <w:bCs/>
          <w:sz w:val="20"/>
          <w:szCs w:val="20"/>
        </w:rPr>
        <w:t>ROZDZIAŁ VII</w:t>
      </w:r>
    </w:p>
    <w:p w:rsidR="001A55A6" w:rsidRPr="00E51645" w:rsidRDefault="001A55A6" w:rsidP="001A55A6">
      <w:pPr>
        <w:autoSpaceDE w:val="0"/>
        <w:autoSpaceDN w:val="0"/>
        <w:adjustRightInd w:val="0"/>
        <w:rPr>
          <w:sz w:val="20"/>
          <w:szCs w:val="20"/>
        </w:rPr>
      </w:pPr>
      <w:r w:rsidRPr="00E51645">
        <w:rPr>
          <w:sz w:val="20"/>
          <w:szCs w:val="20"/>
        </w:rPr>
        <w:t>METODY PRZEPROWADZANIA INWENTARYZACJI........................................................</w:t>
      </w:r>
      <w:r w:rsidR="00E51645" w:rsidRPr="00E51645">
        <w:rPr>
          <w:sz w:val="20"/>
          <w:szCs w:val="20"/>
        </w:rPr>
        <w:t>.........................................................</w:t>
      </w:r>
      <w:r w:rsidR="00336AE3">
        <w:rPr>
          <w:sz w:val="20"/>
          <w:szCs w:val="20"/>
        </w:rPr>
        <w:t>...............................6</w:t>
      </w:r>
    </w:p>
    <w:p w:rsidR="001A55A6" w:rsidRPr="00E51645" w:rsidRDefault="001A55A6" w:rsidP="001A55A6">
      <w:pPr>
        <w:autoSpaceDE w:val="0"/>
        <w:autoSpaceDN w:val="0"/>
        <w:adjustRightInd w:val="0"/>
        <w:rPr>
          <w:b/>
          <w:bCs/>
          <w:sz w:val="20"/>
          <w:szCs w:val="20"/>
        </w:rPr>
      </w:pPr>
      <w:r w:rsidRPr="00E51645">
        <w:rPr>
          <w:b/>
          <w:bCs/>
          <w:sz w:val="20"/>
          <w:szCs w:val="20"/>
        </w:rPr>
        <w:t>ROZDZIAŁ VIII</w:t>
      </w:r>
    </w:p>
    <w:p w:rsidR="001A55A6" w:rsidRPr="00E51645" w:rsidRDefault="001A55A6" w:rsidP="001A55A6">
      <w:pPr>
        <w:autoSpaceDE w:val="0"/>
        <w:autoSpaceDN w:val="0"/>
        <w:adjustRightInd w:val="0"/>
        <w:rPr>
          <w:sz w:val="20"/>
          <w:szCs w:val="20"/>
        </w:rPr>
      </w:pPr>
      <w:r w:rsidRPr="00E51645">
        <w:rPr>
          <w:sz w:val="20"/>
          <w:szCs w:val="20"/>
        </w:rPr>
        <w:t>ODPOWIEDZIALNOŚĆ OSÓB MATERIALNIE ODPOWIEDZIALNYCH ZA SPRAWNE</w:t>
      </w:r>
    </w:p>
    <w:p w:rsidR="001A55A6" w:rsidRPr="00E51645" w:rsidRDefault="001A55A6" w:rsidP="001A55A6">
      <w:pPr>
        <w:autoSpaceDE w:val="0"/>
        <w:autoSpaceDN w:val="0"/>
        <w:adjustRightInd w:val="0"/>
        <w:rPr>
          <w:sz w:val="20"/>
          <w:szCs w:val="20"/>
        </w:rPr>
      </w:pPr>
      <w:r w:rsidRPr="00E51645">
        <w:rPr>
          <w:sz w:val="20"/>
          <w:szCs w:val="20"/>
        </w:rPr>
        <w:t>PRZEPROWADZANIE INWENTARYZACJI.......................................................................................................</w:t>
      </w:r>
      <w:r w:rsidR="00E51645" w:rsidRPr="00E51645">
        <w:rPr>
          <w:sz w:val="20"/>
          <w:szCs w:val="20"/>
        </w:rPr>
        <w:t>.......................................</w:t>
      </w:r>
      <w:r w:rsidR="00336AE3">
        <w:rPr>
          <w:sz w:val="20"/>
          <w:szCs w:val="20"/>
        </w:rPr>
        <w:t>..6</w:t>
      </w:r>
    </w:p>
    <w:p w:rsidR="001A55A6" w:rsidRPr="00E51645" w:rsidRDefault="001A55A6" w:rsidP="001A55A6">
      <w:pPr>
        <w:autoSpaceDE w:val="0"/>
        <w:autoSpaceDN w:val="0"/>
        <w:adjustRightInd w:val="0"/>
        <w:rPr>
          <w:b/>
          <w:bCs/>
          <w:sz w:val="20"/>
          <w:szCs w:val="20"/>
        </w:rPr>
      </w:pPr>
      <w:r w:rsidRPr="00E51645">
        <w:rPr>
          <w:b/>
          <w:bCs/>
          <w:sz w:val="20"/>
          <w:szCs w:val="20"/>
        </w:rPr>
        <w:t>ROZDZIAŁ IX</w:t>
      </w:r>
    </w:p>
    <w:p w:rsidR="001A55A6" w:rsidRPr="00E51645" w:rsidRDefault="001A55A6" w:rsidP="001A55A6">
      <w:pPr>
        <w:autoSpaceDE w:val="0"/>
        <w:autoSpaceDN w:val="0"/>
        <w:adjustRightInd w:val="0"/>
        <w:rPr>
          <w:sz w:val="20"/>
          <w:szCs w:val="20"/>
        </w:rPr>
      </w:pPr>
      <w:r w:rsidRPr="00E51645">
        <w:rPr>
          <w:sz w:val="20"/>
          <w:szCs w:val="20"/>
        </w:rPr>
        <w:t>ARKUSZE SPISU Z NATURY................................................................................................</w:t>
      </w:r>
      <w:r w:rsidR="008D393F">
        <w:rPr>
          <w:sz w:val="20"/>
          <w:szCs w:val="20"/>
        </w:rPr>
        <w:t>...............................6</w:t>
      </w:r>
    </w:p>
    <w:p w:rsidR="001A55A6" w:rsidRPr="00E51645" w:rsidRDefault="001A55A6" w:rsidP="001A55A6">
      <w:pPr>
        <w:autoSpaceDE w:val="0"/>
        <w:autoSpaceDN w:val="0"/>
        <w:adjustRightInd w:val="0"/>
        <w:rPr>
          <w:b/>
          <w:bCs/>
          <w:sz w:val="20"/>
          <w:szCs w:val="20"/>
        </w:rPr>
      </w:pPr>
      <w:r w:rsidRPr="00E51645">
        <w:rPr>
          <w:b/>
          <w:bCs/>
          <w:sz w:val="20"/>
          <w:szCs w:val="20"/>
        </w:rPr>
        <w:t>ROZDZIAŁ X</w:t>
      </w:r>
    </w:p>
    <w:p w:rsidR="001A55A6" w:rsidRPr="00E51645" w:rsidRDefault="001A55A6" w:rsidP="001A55A6">
      <w:pPr>
        <w:autoSpaceDE w:val="0"/>
        <w:autoSpaceDN w:val="0"/>
        <w:adjustRightInd w:val="0"/>
        <w:rPr>
          <w:sz w:val="20"/>
          <w:szCs w:val="20"/>
        </w:rPr>
      </w:pPr>
      <w:r w:rsidRPr="00E51645">
        <w:rPr>
          <w:sz w:val="20"/>
          <w:szCs w:val="20"/>
        </w:rPr>
        <w:t>ZAKOŃCZENIE INWENTARYZACJI...................................................................................</w:t>
      </w:r>
      <w:r w:rsidR="00336AE3">
        <w:rPr>
          <w:sz w:val="20"/>
          <w:szCs w:val="20"/>
        </w:rPr>
        <w:t>................................8</w:t>
      </w:r>
    </w:p>
    <w:p w:rsidR="001A55A6" w:rsidRPr="00E51645" w:rsidRDefault="001A55A6" w:rsidP="001A55A6">
      <w:pPr>
        <w:autoSpaceDE w:val="0"/>
        <w:autoSpaceDN w:val="0"/>
        <w:adjustRightInd w:val="0"/>
        <w:rPr>
          <w:b/>
          <w:bCs/>
          <w:sz w:val="20"/>
          <w:szCs w:val="20"/>
        </w:rPr>
      </w:pPr>
      <w:r w:rsidRPr="00E51645">
        <w:rPr>
          <w:b/>
          <w:bCs/>
          <w:sz w:val="20"/>
          <w:szCs w:val="20"/>
        </w:rPr>
        <w:t>ROZDZIAŁ XI</w:t>
      </w:r>
    </w:p>
    <w:p w:rsidR="001A55A6" w:rsidRPr="00E51645" w:rsidRDefault="001A55A6" w:rsidP="001A55A6">
      <w:pPr>
        <w:autoSpaceDE w:val="0"/>
        <w:autoSpaceDN w:val="0"/>
        <w:adjustRightInd w:val="0"/>
        <w:rPr>
          <w:sz w:val="20"/>
          <w:szCs w:val="20"/>
        </w:rPr>
      </w:pPr>
      <w:r w:rsidRPr="00E51645">
        <w:rPr>
          <w:sz w:val="20"/>
          <w:szCs w:val="20"/>
        </w:rPr>
        <w:t xml:space="preserve">OBOWIĄZKI </w:t>
      </w:r>
      <w:r w:rsidR="00825809">
        <w:rPr>
          <w:sz w:val="20"/>
          <w:szCs w:val="20"/>
        </w:rPr>
        <w:t>BURMISTRZA</w:t>
      </w:r>
      <w:r w:rsidRPr="00E51645">
        <w:rPr>
          <w:sz w:val="20"/>
          <w:szCs w:val="20"/>
        </w:rPr>
        <w:t xml:space="preserve"> W ZAKRESIE PRAWIDŁOWEGO PRZEPROWADZANIA</w:t>
      </w:r>
    </w:p>
    <w:p w:rsidR="001A55A6" w:rsidRPr="00E51645" w:rsidRDefault="001A55A6" w:rsidP="001A55A6">
      <w:pPr>
        <w:autoSpaceDE w:val="0"/>
        <w:autoSpaceDN w:val="0"/>
        <w:adjustRightInd w:val="0"/>
        <w:rPr>
          <w:sz w:val="20"/>
          <w:szCs w:val="20"/>
        </w:rPr>
      </w:pPr>
      <w:r w:rsidRPr="00E51645">
        <w:rPr>
          <w:sz w:val="20"/>
          <w:szCs w:val="20"/>
        </w:rPr>
        <w:t>INWENTARYZACJI................................................................................................................</w:t>
      </w:r>
      <w:r w:rsidR="00336AE3">
        <w:rPr>
          <w:sz w:val="20"/>
          <w:szCs w:val="20"/>
        </w:rPr>
        <w:t>................................9</w:t>
      </w:r>
    </w:p>
    <w:p w:rsidR="001A55A6" w:rsidRPr="00E51645" w:rsidRDefault="001A55A6" w:rsidP="001A55A6">
      <w:pPr>
        <w:autoSpaceDE w:val="0"/>
        <w:autoSpaceDN w:val="0"/>
        <w:adjustRightInd w:val="0"/>
        <w:rPr>
          <w:b/>
          <w:bCs/>
          <w:sz w:val="20"/>
          <w:szCs w:val="20"/>
        </w:rPr>
      </w:pPr>
      <w:r w:rsidRPr="00E51645">
        <w:rPr>
          <w:b/>
          <w:bCs/>
          <w:sz w:val="20"/>
          <w:szCs w:val="20"/>
        </w:rPr>
        <w:t>ROZDZIAŁ XII</w:t>
      </w:r>
    </w:p>
    <w:p w:rsidR="001A55A6" w:rsidRPr="001652AD" w:rsidRDefault="001652AD" w:rsidP="001A55A6">
      <w:pPr>
        <w:autoSpaceDE w:val="0"/>
        <w:autoSpaceDN w:val="0"/>
        <w:adjustRightInd w:val="0"/>
        <w:rPr>
          <w:bCs/>
          <w:sz w:val="20"/>
          <w:szCs w:val="20"/>
        </w:rPr>
      </w:pPr>
      <w:r w:rsidRPr="001652AD">
        <w:rPr>
          <w:bCs/>
          <w:sz w:val="20"/>
          <w:szCs w:val="20"/>
        </w:rPr>
        <w:t>OBOWIĄZKI  PRZEWODNICZĄCEGO KOMISJI INWENTARYZACYJNEJ, KOMISJI</w:t>
      </w:r>
      <w:r>
        <w:rPr>
          <w:bCs/>
          <w:sz w:val="20"/>
          <w:szCs w:val="20"/>
        </w:rPr>
        <w:t xml:space="preserve"> </w:t>
      </w:r>
      <w:r w:rsidRPr="001652AD">
        <w:rPr>
          <w:bCs/>
          <w:sz w:val="20"/>
          <w:szCs w:val="20"/>
        </w:rPr>
        <w:t>INWENTARYZACYJNEJ, ZESPOŁU SPISOWEGO</w:t>
      </w:r>
      <w:r>
        <w:rPr>
          <w:bCs/>
          <w:sz w:val="20"/>
          <w:szCs w:val="20"/>
        </w:rPr>
        <w:t xml:space="preserve"> ……………………………</w:t>
      </w:r>
      <w:r w:rsidR="001A55A6" w:rsidRPr="00E51645">
        <w:rPr>
          <w:sz w:val="20"/>
          <w:szCs w:val="20"/>
        </w:rPr>
        <w:t>......................</w:t>
      </w:r>
      <w:r w:rsidR="00E51645" w:rsidRPr="00E51645">
        <w:rPr>
          <w:sz w:val="20"/>
          <w:szCs w:val="20"/>
        </w:rPr>
        <w:t>..................................................................................................</w:t>
      </w:r>
      <w:r w:rsidR="001A55A6" w:rsidRPr="00E51645">
        <w:rPr>
          <w:sz w:val="20"/>
          <w:szCs w:val="20"/>
        </w:rPr>
        <w:t>.............</w:t>
      </w:r>
      <w:r w:rsidR="00336AE3">
        <w:rPr>
          <w:sz w:val="20"/>
          <w:szCs w:val="20"/>
        </w:rPr>
        <w:t>.</w:t>
      </w:r>
      <w:r w:rsidR="00F566E3">
        <w:rPr>
          <w:sz w:val="20"/>
          <w:szCs w:val="20"/>
        </w:rPr>
        <w:t>.</w:t>
      </w:r>
      <w:r w:rsidR="00336AE3">
        <w:rPr>
          <w:sz w:val="20"/>
          <w:szCs w:val="20"/>
        </w:rPr>
        <w:t>9</w:t>
      </w:r>
    </w:p>
    <w:p w:rsidR="001A55A6" w:rsidRPr="00E51645" w:rsidRDefault="001A55A6" w:rsidP="001A55A6">
      <w:pPr>
        <w:autoSpaceDE w:val="0"/>
        <w:autoSpaceDN w:val="0"/>
        <w:adjustRightInd w:val="0"/>
        <w:rPr>
          <w:b/>
          <w:bCs/>
          <w:sz w:val="20"/>
          <w:szCs w:val="20"/>
        </w:rPr>
      </w:pPr>
      <w:r w:rsidRPr="00E51645">
        <w:rPr>
          <w:b/>
          <w:bCs/>
          <w:sz w:val="20"/>
          <w:szCs w:val="20"/>
        </w:rPr>
        <w:t>ROZDZIAŁ XIII</w:t>
      </w:r>
    </w:p>
    <w:p w:rsidR="00CF67B8" w:rsidRPr="00CF67B8" w:rsidRDefault="00CF67B8" w:rsidP="00CF67B8">
      <w:pPr>
        <w:autoSpaceDE w:val="0"/>
        <w:autoSpaceDN w:val="0"/>
        <w:adjustRightInd w:val="0"/>
        <w:rPr>
          <w:bCs/>
          <w:sz w:val="20"/>
          <w:szCs w:val="20"/>
        </w:rPr>
      </w:pPr>
      <w:r w:rsidRPr="00CF67B8">
        <w:rPr>
          <w:bCs/>
          <w:sz w:val="20"/>
          <w:szCs w:val="20"/>
        </w:rPr>
        <w:t>ROLA WYDZIAŁU FINANSOWO-BUDŻETOWEGO W SPRAWNYM PRZEPROWADZANIU</w:t>
      </w:r>
    </w:p>
    <w:p w:rsidR="001A55A6" w:rsidRPr="00CF67B8" w:rsidRDefault="00CF67B8" w:rsidP="001A55A6">
      <w:pPr>
        <w:autoSpaceDE w:val="0"/>
        <w:autoSpaceDN w:val="0"/>
        <w:adjustRightInd w:val="0"/>
        <w:rPr>
          <w:bCs/>
          <w:sz w:val="20"/>
          <w:szCs w:val="20"/>
        </w:rPr>
      </w:pPr>
      <w:r w:rsidRPr="00CF67B8">
        <w:rPr>
          <w:bCs/>
          <w:sz w:val="20"/>
          <w:szCs w:val="20"/>
        </w:rPr>
        <w:t>INWENTARYZACJI</w:t>
      </w:r>
      <w:r w:rsidR="001A55A6" w:rsidRPr="00CF67B8">
        <w:rPr>
          <w:sz w:val="20"/>
          <w:szCs w:val="20"/>
        </w:rPr>
        <w:t>............................................................................................</w:t>
      </w:r>
      <w:r w:rsidR="00E51645" w:rsidRPr="00CF67B8">
        <w:rPr>
          <w:sz w:val="20"/>
          <w:szCs w:val="20"/>
        </w:rPr>
        <w:t>........................................</w:t>
      </w:r>
      <w:r w:rsidR="00336AE3">
        <w:rPr>
          <w:sz w:val="20"/>
          <w:szCs w:val="20"/>
        </w:rPr>
        <w:t>..........10</w:t>
      </w:r>
    </w:p>
    <w:p w:rsidR="001A55A6" w:rsidRPr="00E51645" w:rsidRDefault="001A55A6" w:rsidP="001A55A6">
      <w:pPr>
        <w:autoSpaceDE w:val="0"/>
        <w:autoSpaceDN w:val="0"/>
        <w:adjustRightInd w:val="0"/>
        <w:rPr>
          <w:b/>
          <w:bCs/>
          <w:sz w:val="20"/>
          <w:szCs w:val="20"/>
        </w:rPr>
      </w:pPr>
      <w:r w:rsidRPr="00E51645">
        <w:rPr>
          <w:b/>
          <w:bCs/>
          <w:sz w:val="20"/>
          <w:szCs w:val="20"/>
        </w:rPr>
        <w:t>ROZDZIAŁ XIV</w:t>
      </w:r>
    </w:p>
    <w:p w:rsidR="001A55A6" w:rsidRPr="00CF67B8" w:rsidRDefault="00CF67B8" w:rsidP="001A55A6">
      <w:pPr>
        <w:autoSpaceDE w:val="0"/>
        <w:autoSpaceDN w:val="0"/>
        <w:adjustRightInd w:val="0"/>
        <w:rPr>
          <w:bCs/>
          <w:sz w:val="20"/>
          <w:szCs w:val="20"/>
        </w:rPr>
      </w:pPr>
      <w:r w:rsidRPr="00CF67B8">
        <w:rPr>
          <w:bCs/>
          <w:sz w:val="20"/>
          <w:szCs w:val="20"/>
        </w:rPr>
        <w:t>OSOBY ODPOWIEDZIALNE ZA WYKONANIE I NADZÓR PRZY CZYNNOŚCIACH ZWIĄZANYCH Z INWENTARYZACJĄ</w:t>
      </w:r>
      <w:r w:rsidR="001A55A6" w:rsidRPr="00E51645">
        <w:rPr>
          <w:sz w:val="20"/>
          <w:szCs w:val="20"/>
        </w:rPr>
        <w:t>.......................................................................................................</w:t>
      </w:r>
      <w:r w:rsidR="00336AE3">
        <w:rPr>
          <w:sz w:val="20"/>
          <w:szCs w:val="20"/>
        </w:rPr>
        <w:t>.....................................10</w:t>
      </w:r>
    </w:p>
    <w:p w:rsidR="001A55A6" w:rsidRPr="00E51645" w:rsidRDefault="001A55A6" w:rsidP="001A55A6">
      <w:pPr>
        <w:autoSpaceDE w:val="0"/>
        <w:autoSpaceDN w:val="0"/>
        <w:adjustRightInd w:val="0"/>
        <w:rPr>
          <w:b/>
          <w:bCs/>
          <w:sz w:val="20"/>
          <w:szCs w:val="20"/>
        </w:rPr>
      </w:pPr>
      <w:r w:rsidRPr="00E51645">
        <w:rPr>
          <w:b/>
          <w:bCs/>
          <w:sz w:val="20"/>
          <w:szCs w:val="20"/>
        </w:rPr>
        <w:t>ROZDZIAŁ XV</w:t>
      </w:r>
    </w:p>
    <w:p w:rsidR="001A55A6" w:rsidRPr="00E51645" w:rsidRDefault="001A55A6" w:rsidP="001A55A6">
      <w:pPr>
        <w:autoSpaceDE w:val="0"/>
        <w:autoSpaceDN w:val="0"/>
        <w:adjustRightInd w:val="0"/>
        <w:rPr>
          <w:sz w:val="20"/>
          <w:szCs w:val="20"/>
        </w:rPr>
      </w:pPr>
      <w:r w:rsidRPr="00E51645">
        <w:rPr>
          <w:sz w:val="20"/>
          <w:szCs w:val="20"/>
        </w:rPr>
        <w:t>WYCENA POSZCZEGÓLNYCH SKŁADNIKÓW AKTYWÓW I PASYWÓW PO ZAKOŃCZENIU</w:t>
      </w:r>
    </w:p>
    <w:p w:rsidR="001A55A6" w:rsidRPr="00E51645" w:rsidRDefault="001A55A6" w:rsidP="001A55A6">
      <w:pPr>
        <w:autoSpaceDE w:val="0"/>
        <w:autoSpaceDN w:val="0"/>
        <w:adjustRightInd w:val="0"/>
        <w:rPr>
          <w:sz w:val="20"/>
          <w:szCs w:val="20"/>
        </w:rPr>
      </w:pPr>
      <w:r w:rsidRPr="00E51645">
        <w:rPr>
          <w:sz w:val="20"/>
          <w:szCs w:val="20"/>
        </w:rPr>
        <w:t>INWENTARYZACJI................................................................................................................</w:t>
      </w:r>
      <w:r w:rsidR="00336AE3">
        <w:rPr>
          <w:sz w:val="20"/>
          <w:szCs w:val="20"/>
        </w:rPr>
        <w:t>..............................12</w:t>
      </w:r>
    </w:p>
    <w:p w:rsidR="001A55A6" w:rsidRPr="00E51645" w:rsidRDefault="001A55A6" w:rsidP="001A55A6">
      <w:pPr>
        <w:autoSpaceDE w:val="0"/>
        <w:autoSpaceDN w:val="0"/>
        <w:adjustRightInd w:val="0"/>
        <w:rPr>
          <w:b/>
          <w:bCs/>
          <w:sz w:val="20"/>
          <w:szCs w:val="20"/>
        </w:rPr>
      </w:pPr>
      <w:r w:rsidRPr="00E51645">
        <w:rPr>
          <w:b/>
          <w:bCs/>
          <w:sz w:val="20"/>
          <w:szCs w:val="20"/>
        </w:rPr>
        <w:t>ROZDZIAŁ XVI</w:t>
      </w:r>
    </w:p>
    <w:p w:rsidR="001A55A6" w:rsidRPr="00E51645" w:rsidRDefault="001A55A6" w:rsidP="001A55A6">
      <w:pPr>
        <w:autoSpaceDE w:val="0"/>
        <w:autoSpaceDN w:val="0"/>
        <w:adjustRightInd w:val="0"/>
        <w:rPr>
          <w:sz w:val="20"/>
          <w:szCs w:val="20"/>
        </w:rPr>
      </w:pPr>
      <w:r w:rsidRPr="00E51645">
        <w:rPr>
          <w:sz w:val="20"/>
          <w:szCs w:val="20"/>
        </w:rPr>
        <w:t>DEKRETACJA I KSIĘGOWANIE RÓŻNIC INWENTARYZACYJNYCH....................................................</w:t>
      </w:r>
      <w:r w:rsidR="00E51645" w:rsidRPr="00E51645">
        <w:rPr>
          <w:sz w:val="20"/>
          <w:szCs w:val="20"/>
        </w:rPr>
        <w:t>........................................................................</w:t>
      </w:r>
      <w:r w:rsidR="008D393F">
        <w:rPr>
          <w:sz w:val="20"/>
          <w:szCs w:val="20"/>
        </w:rPr>
        <w:t>.....13</w:t>
      </w:r>
    </w:p>
    <w:p w:rsidR="001A55A6" w:rsidRPr="00E51645" w:rsidRDefault="001A55A6" w:rsidP="001A55A6">
      <w:pPr>
        <w:autoSpaceDE w:val="0"/>
        <w:autoSpaceDN w:val="0"/>
        <w:adjustRightInd w:val="0"/>
        <w:rPr>
          <w:b/>
          <w:bCs/>
          <w:sz w:val="20"/>
          <w:szCs w:val="20"/>
        </w:rPr>
      </w:pPr>
      <w:r w:rsidRPr="00E51645">
        <w:rPr>
          <w:b/>
          <w:bCs/>
          <w:sz w:val="20"/>
          <w:szCs w:val="20"/>
        </w:rPr>
        <w:t>ROZDZIAŁ XVII</w:t>
      </w:r>
    </w:p>
    <w:p w:rsidR="001A55A6" w:rsidRPr="00E51645" w:rsidRDefault="001A55A6" w:rsidP="001A55A6">
      <w:pPr>
        <w:autoSpaceDE w:val="0"/>
        <w:autoSpaceDN w:val="0"/>
        <w:adjustRightInd w:val="0"/>
        <w:rPr>
          <w:sz w:val="20"/>
          <w:szCs w:val="20"/>
        </w:rPr>
      </w:pPr>
      <w:r w:rsidRPr="00E51645">
        <w:rPr>
          <w:sz w:val="20"/>
          <w:szCs w:val="20"/>
        </w:rPr>
        <w:t>PRZECHOWYWANIE DOKUMENTÓW INWENTARYZACYJNYCH.............................</w:t>
      </w:r>
      <w:r w:rsidR="00336AE3">
        <w:rPr>
          <w:sz w:val="20"/>
          <w:szCs w:val="20"/>
        </w:rPr>
        <w:t>..............................14</w:t>
      </w:r>
    </w:p>
    <w:p w:rsidR="001A55A6" w:rsidRPr="00E51645" w:rsidRDefault="001A55A6" w:rsidP="001A55A6">
      <w:pPr>
        <w:autoSpaceDE w:val="0"/>
        <w:autoSpaceDN w:val="0"/>
        <w:adjustRightInd w:val="0"/>
        <w:rPr>
          <w:b/>
          <w:bCs/>
          <w:sz w:val="20"/>
          <w:szCs w:val="20"/>
        </w:rPr>
      </w:pPr>
      <w:r w:rsidRPr="00E51645">
        <w:rPr>
          <w:b/>
          <w:bCs/>
          <w:sz w:val="20"/>
          <w:szCs w:val="20"/>
        </w:rPr>
        <w:t>ROZDZIAŁ XVIII</w:t>
      </w:r>
    </w:p>
    <w:p w:rsidR="001A55A6" w:rsidRPr="00E51645" w:rsidRDefault="001A55A6" w:rsidP="001A55A6">
      <w:pPr>
        <w:autoSpaceDE w:val="0"/>
        <w:autoSpaceDN w:val="0"/>
        <w:adjustRightInd w:val="0"/>
        <w:rPr>
          <w:sz w:val="20"/>
          <w:szCs w:val="20"/>
        </w:rPr>
      </w:pPr>
      <w:r w:rsidRPr="00E51645">
        <w:rPr>
          <w:sz w:val="20"/>
          <w:szCs w:val="20"/>
        </w:rPr>
        <w:t>WZORY DRUKÓW NIEZBĘDNYCH DO ROZPOCZĘCIA</w:t>
      </w:r>
    </w:p>
    <w:p w:rsidR="001A55A6" w:rsidRPr="00E51645" w:rsidRDefault="001A55A6" w:rsidP="001A55A6">
      <w:pPr>
        <w:autoSpaceDE w:val="0"/>
        <w:autoSpaceDN w:val="0"/>
        <w:adjustRightInd w:val="0"/>
        <w:rPr>
          <w:sz w:val="20"/>
          <w:szCs w:val="20"/>
        </w:rPr>
      </w:pPr>
      <w:r w:rsidRPr="00E51645">
        <w:rPr>
          <w:sz w:val="20"/>
          <w:szCs w:val="20"/>
        </w:rPr>
        <w:t>I ZAKOŃCZENIA INWENTARYZACJI...........................................................................................</w:t>
      </w:r>
      <w:r w:rsidR="00E51645" w:rsidRPr="00E51645">
        <w:rPr>
          <w:sz w:val="20"/>
          <w:szCs w:val="20"/>
        </w:rPr>
        <w:t>...............................</w:t>
      </w:r>
      <w:r w:rsidR="008D393F">
        <w:rPr>
          <w:sz w:val="20"/>
          <w:szCs w:val="20"/>
        </w:rPr>
        <w:t>....................14</w:t>
      </w:r>
    </w:p>
    <w:p w:rsidR="001A55A6" w:rsidRPr="00450618" w:rsidRDefault="001A55A6" w:rsidP="001A55A6">
      <w:pPr>
        <w:autoSpaceDE w:val="0"/>
        <w:autoSpaceDN w:val="0"/>
        <w:adjustRightInd w:val="0"/>
        <w:rPr>
          <w:color w:val="FF0000"/>
          <w:sz w:val="20"/>
          <w:szCs w:val="20"/>
        </w:rPr>
      </w:pPr>
    </w:p>
    <w:p w:rsidR="00317DA1" w:rsidRPr="00450618" w:rsidRDefault="00317DA1" w:rsidP="001A55A6">
      <w:pPr>
        <w:autoSpaceDE w:val="0"/>
        <w:autoSpaceDN w:val="0"/>
        <w:adjustRightInd w:val="0"/>
        <w:rPr>
          <w:b/>
          <w:bCs/>
          <w:color w:val="FF0000"/>
          <w:sz w:val="28"/>
          <w:szCs w:val="28"/>
        </w:rPr>
      </w:pPr>
    </w:p>
    <w:p w:rsidR="00317DA1" w:rsidRPr="00450618" w:rsidRDefault="00317DA1" w:rsidP="001A55A6">
      <w:pPr>
        <w:autoSpaceDE w:val="0"/>
        <w:autoSpaceDN w:val="0"/>
        <w:adjustRightInd w:val="0"/>
        <w:rPr>
          <w:b/>
          <w:bCs/>
          <w:color w:val="FF0000"/>
          <w:sz w:val="28"/>
          <w:szCs w:val="28"/>
        </w:rPr>
      </w:pPr>
    </w:p>
    <w:p w:rsidR="00317DA1" w:rsidRPr="00450618" w:rsidRDefault="00317DA1" w:rsidP="001A55A6">
      <w:pPr>
        <w:autoSpaceDE w:val="0"/>
        <w:autoSpaceDN w:val="0"/>
        <w:adjustRightInd w:val="0"/>
        <w:rPr>
          <w:b/>
          <w:bCs/>
          <w:color w:val="FF0000"/>
          <w:sz w:val="28"/>
          <w:szCs w:val="28"/>
        </w:rPr>
      </w:pPr>
    </w:p>
    <w:p w:rsidR="00317DA1" w:rsidRPr="00450618" w:rsidRDefault="00317DA1" w:rsidP="001A55A6">
      <w:pPr>
        <w:autoSpaceDE w:val="0"/>
        <w:autoSpaceDN w:val="0"/>
        <w:adjustRightInd w:val="0"/>
        <w:rPr>
          <w:b/>
          <w:bCs/>
          <w:color w:val="FF0000"/>
          <w:sz w:val="28"/>
          <w:szCs w:val="28"/>
        </w:rPr>
      </w:pPr>
    </w:p>
    <w:p w:rsidR="001A55A6" w:rsidRPr="0059594C" w:rsidRDefault="001A55A6" w:rsidP="00210D80">
      <w:pPr>
        <w:autoSpaceDE w:val="0"/>
        <w:autoSpaceDN w:val="0"/>
        <w:adjustRightInd w:val="0"/>
        <w:jc w:val="center"/>
        <w:rPr>
          <w:b/>
          <w:bCs/>
          <w:sz w:val="28"/>
          <w:szCs w:val="28"/>
        </w:rPr>
      </w:pPr>
      <w:r w:rsidRPr="0059594C">
        <w:rPr>
          <w:b/>
          <w:bCs/>
          <w:sz w:val="28"/>
          <w:szCs w:val="28"/>
        </w:rPr>
        <w:t>ROZDZIAŁ I</w:t>
      </w:r>
    </w:p>
    <w:p w:rsidR="001A55A6" w:rsidRDefault="001A55A6" w:rsidP="00210D80">
      <w:pPr>
        <w:autoSpaceDE w:val="0"/>
        <w:autoSpaceDN w:val="0"/>
        <w:adjustRightInd w:val="0"/>
        <w:jc w:val="center"/>
        <w:rPr>
          <w:b/>
          <w:bCs/>
          <w:sz w:val="28"/>
          <w:szCs w:val="28"/>
        </w:rPr>
      </w:pPr>
      <w:r w:rsidRPr="0059594C">
        <w:rPr>
          <w:b/>
          <w:bCs/>
          <w:sz w:val="28"/>
          <w:szCs w:val="28"/>
        </w:rPr>
        <w:t>PODSTAWY PRAWNE</w:t>
      </w:r>
    </w:p>
    <w:p w:rsidR="00210D80" w:rsidRPr="0059594C" w:rsidRDefault="00210D80" w:rsidP="00210D80">
      <w:pPr>
        <w:autoSpaceDE w:val="0"/>
        <w:autoSpaceDN w:val="0"/>
        <w:adjustRightInd w:val="0"/>
        <w:rPr>
          <w:b/>
          <w:bCs/>
          <w:sz w:val="28"/>
          <w:szCs w:val="28"/>
        </w:rPr>
      </w:pPr>
    </w:p>
    <w:p w:rsidR="001A55A6" w:rsidRPr="0059594C" w:rsidRDefault="001A55A6" w:rsidP="004C068C">
      <w:pPr>
        <w:autoSpaceDE w:val="0"/>
        <w:autoSpaceDN w:val="0"/>
        <w:adjustRightInd w:val="0"/>
        <w:jc w:val="both"/>
      </w:pPr>
      <w:r w:rsidRPr="0059594C">
        <w:t>Instrukcja inwentaryzacyjna została opracowana na podstawie:</w:t>
      </w:r>
    </w:p>
    <w:p w:rsidR="001A55A6" w:rsidRPr="00450618" w:rsidRDefault="001A55A6" w:rsidP="004C068C">
      <w:pPr>
        <w:autoSpaceDE w:val="0"/>
        <w:autoSpaceDN w:val="0"/>
        <w:adjustRightInd w:val="0"/>
        <w:jc w:val="both"/>
        <w:rPr>
          <w:color w:val="FF0000"/>
        </w:rPr>
      </w:pPr>
      <w:r w:rsidRPr="0059594C">
        <w:t>1) Ustawy z dnia 29 września 1994r. o rachunkowości</w:t>
      </w:r>
      <w:r w:rsidR="004C068C">
        <w:t xml:space="preserve"> (</w:t>
      </w:r>
      <w:r w:rsidR="0059594C" w:rsidRPr="0059594C">
        <w:t>Dz. U. z 2013 r.</w:t>
      </w:r>
      <w:r w:rsidRPr="0059594C">
        <w:t xml:space="preserve"> poz.</w:t>
      </w:r>
      <w:r w:rsidR="0059594C" w:rsidRPr="0059594C">
        <w:t>330</w:t>
      </w:r>
      <w:r w:rsidRPr="0059594C">
        <w:t xml:space="preserve"> z </w:t>
      </w:r>
      <w:proofErr w:type="spellStart"/>
      <w:r w:rsidRPr="0059594C">
        <w:t>późn</w:t>
      </w:r>
      <w:proofErr w:type="spellEnd"/>
      <w:r w:rsidRPr="0059594C">
        <w:t>. zm.),</w:t>
      </w:r>
    </w:p>
    <w:p w:rsidR="001A55A6" w:rsidRPr="0059594C" w:rsidRDefault="001A55A6" w:rsidP="004C068C">
      <w:pPr>
        <w:autoSpaceDE w:val="0"/>
        <w:autoSpaceDN w:val="0"/>
        <w:adjustRightInd w:val="0"/>
        <w:jc w:val="both"/>
      </w:pPr>
      <w:r w:rsidRPr="0059594C">
        <w:t>2) Rozporządzenia Ministra Finansów z dnia 5 lipca 2010 r</w:t>
      </w:r>
      <w:r w:rsidRPr="00C22FA5">
        <w:t xml:space="preserve">. </w:t>
      </w:r>
      <w:r w:rsidR="00C22FA5" w:rsidRPr="00C22FA5">
        <w:rPr>
          <w:bCs/>
        </w:rPr>
        <w:t>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4C068C">
        <w:t xml:space="preserve"> </w:t>
      </w:r>
      <w:r w:rsidR="0059594C" w:rsidRPr="0059594C">
        <w:t>( Dz. U. z 2013</w:t>
      </w:r>
      <w:r w:rsidRPr="0059594C">
        <w:t xml:space="preserve"> r.</w:t>
      </w:r>
      <w:r w:rsidR="0059594C" w:rsidRPr="0059594C">
        <w:t>, poz. 289</w:t>
      </w:r>
      <w:r w:rsidRPr="0059594C">
        <w:t>),</w:t>
      </w:r>
    </w:p>
    <w:p w:rsidR="00210D80" w:rsidRPr="00C22FA5" w:rsidRDefault="00210D80" w:rsidP="004C068C">
      <w:pPr>
        <w:autoSpaceDE w:val="0"/>
        <w:autoSpaceDN w:val="0"/>
        <w:adjustRightInd w:val="0"/>
        <w:jc w:val="both"/>
      </w:pPr>
    </w:p>
    <w:p w:rsidR="001A55A6" w:rsidRPr="004C068C" w:rsidRDefault="001A55A6" w:rsidP="00210D80">
      <w:pPr>
        <w:autoSpaceDE w:val="0"/>
        <w:autoSpaceDN w:val="0"/>
        <w:adjustRightInd w:val="0"/>
        <w:jc w:val="center"/>
        <w:rPr>
          <w:b/>
          <w:bCs/>
          <w:sz w:val="28"/>
          <w:szCs w:val="28"/>
        </w:rPr>
      </w:pPr>
      <w:r w:rsidRPr="004C068C">
        <w:rPr>
          <w:b/>
          <w:bCs/>
          <w:sz w:val="28"/>
          <w:szCs w:val="28"/>
        </w:rPr>
        <w:t>ROZDZIAŁ II</w:t>
      </w:r>
    </w:p>
    <w:p w:rsidR="001A55A6" w:rsidRDefault="001A55A6" w:rsidP="00210D80">
      <w:pPr>
        <w:autoSpaceDE w:val="0"/>
        <w:autoSpaceDN w:val="0"/>
        <w:adjustRightInd w:val="0"/>
        <w:jc w:val="center"/>
        <w:rPr>
          <w:b/>
          <w:bCs/>
          <w:sz w:val="28"/>
          <w:szCs w:val="28"/>
        </w:rPr>
      </w:pPr>
      <w:r w:rsidRPr="004C068C">
        <w:rPr>
          <w:b/>
          <w:bCs/>
          <w:sz w:val="28"/>
          <w:szCs w:val="28"/>
        </w:rPr>
        <w:t>WSTĘP</w:t>
      </w:r>
    </w:p>
    <w:p w:rsidR="00210D80" w:rsidRPr="004C068C" w:rsidRDefault="00210D80" w:rsidP="00210D80">
      <w:pPr>
        <w:autoSpaceDE w:val="0"/>
        <w:autoSpaceDN w:val="0"/>
        <w:adjustRightInd w:val="0"/>
        <w:jc w:val="center"/>
        <w:rPr>
          <w:b/>
          <w:bCs/>
          <w:sz w:val="28"/>
          <w:szCs w:val="28"/>
        </w:rPr>
      </w:pPr>
    </w:p>
    <w:p w:rsidR="001A55A6" w:rsidRPr="004C068C" w:rsidRDefault="001A55A6" w:rsidP="004C068C">
      <w:pPr>
        <w:autoSpaceDE w:val="0"/>
        <w:autoSpaceDN w:val="0"/>
        <w:adjustRightInd w:val="0"/>
        <w:jc w:val="both"/>
      </w:pPr>
      <w:r w:rsidRPr="004C068C">
        <w:t>1. Instrukcja Inwentaryzacyjna określa zasady przeprowadzania i rozliczania</w:t>
      </w:r>
      <w:r w:rsidR="004C068C" w:rsidRPr="004C068C">
        <w:t xml:space="preserve"> </w:t>
      </w:r>
      <w:r w:rsidRPr="004C068C">
        <w:t>inwentaryzacji środków pieniężnych, papierów wartościowych, rzeczowych</w:t>
      </w:r>
      <w:r w:rsidR="004C068C" w:rsidRPr="004C068C">
        <w:t xml:space="preserve"> </w:t>
      </w:r>
      <w:r w:rsidRPr="004C068C">
        <w:t>składników majątku obrotowego, środków trwałych, maszyn i urządzeń objętych</w:t>
      </w:r>
      <w:r w:rsidR="004C068C" w:rsidRPr="004C068C">
        <w:t xml:space="preserve"> </w:t>
      </w:r>
      <w:r w:rsidRPr="004C068C">
        <w:t>inwentaryzacją rozpoczętą oraz pozostałych aktywów i pasywów w oparciu o art. 26</w:t>
      </w:r>
      <w:r w:rsidR="004C068C" w:rsidRPr="004C068C">
        <w:t xml:space="preserve"> </w:t>
      </w:r>
      <w:r w:rsidRPr="004C068C">
        <w:t xml:space="preserve">ustawy z dnia 29 września 1994 r. </w:t>
      </w:r>
      <w:r w:rsidR="004C068C">
        <w:t xml:space="preserve">                  </w:t>
      </w:r>
      <w:r w:rsidRPr="004C068C">
        <w:t>o rachunkowości(</w:t>
      </w:r>
      <w:r w:rsidR="004C068C" w:rsidRPr="004C068C">
        <w:t xml:space="preserve">Dz. U. z 2013 r. poz.330 z </w:t>
      </w:r>
      <w:proofErr w:type="spellStart"/>
      <w:r w:rsidR="004C068C" w:rsidRPr="004C068C">
        <w:t>późn</w:t>
      </w:r>
      <w:proofErr w:type="spellEnd"/>
      <w:r w:rsidR="004C068C" w:rsidRPr="004C068C">
        <w:t>. zm.),</w:t>
      </w:r>
      <w:r w:rsidRPr="004C068C">
        <w:t xml:space="preserve"> </w:t>
      </w:r>
    </w:p>
    <w:p w:rsidR="001A55A6" w:rsidRPr="004C068C" w:rsidRDefault="001A55A6" w:rsidP="001A55A6">
      <w:pPr>
        <w:autoSpaceDE w:val="0"/>
        <w:autoSpaceDN w:val="0"/>
        <w:adjustRightInd w:val="0"/>
      </w:pPr>
      <w:r w:rsidRPr="004C068C">
        <w:t xml:space="preserve">2. Inwentaryzację przeprowadzają zespoły spisowe powołane Zarządzeniem </w:t>
      </w:r>
      <w:r w:rsidR="004C068C" w:rsidRPr="004C068C">
        <w:t>Burmistrza</w:t>
      </w:r>
    </w:p>
    <w:p w:rsidR="001A55A6" w:rsidRDefault="001A55A6" w:rsidP="001A55A6">
      <w:pPr>
        <w:autoSpaceDE w:val="0"/>
        <w:autoSpaceDN w:val="0"/>
        <w:adjustRightInd w:val="0"/>
      </w:pPr>
      <w:r w:rsidRPr="004C068C">
        <w:t xml:space="preserve">Miasta </w:t>
      </w:r>
      <w:r w:rsidR="004C068C" w:rsidRPr="004C068C">
        <w:t>Rumi.</w:t>
      </w:r>
    </w:p>
    <w:p w:rsidR="00210D80" w:rsidRPr="004C068C" w:rsidRDefault="00210D80" w:rsidP="001A55A6">
      <w:pPr>
        <w:autoSpaceDE w:val="0"/>
        <w:autoSpaceDN w:val="0"/>
        <w:adjustRightInd w:val="0"/>
      </w:pPr>
    </w:p>
    <w:p w:rsidR="001A55A6" w:rsidRPr="004C068C" w:rsidRDefault="001A55A6" w:rsidP="00210D80">
      <w:pPr>
        <w:autoSpaceDE w:val="0"/>
        <w:autoSpaceDN w:val="0"/>
        <w:adjustRightInd w:val="0"/>
        <w:jc w:val="center"/>
        <w:rPr>
          <w:b/>
          <w:bCs/>
          <w:sz w:val="28"/>
          <w:szCs w:val="28"/>
        </w:rPr>
      </w:pPr>
      <w:r w:rsidRPr="004C068C">
        <w:rPr>
          <w:b/>
          <w:bCs/>
          <w:sz w:val="28"/>
          <w:szCs w:val="28"/>
        </w:rPr>
        <w:t>ROZDZIAŁ III</w:t>
      </w:r>
    </w:p>
    <w:p w:rsidR="001A55A6" w:rsidRDefault="001A55A6" w:rsidP="00210D80">
      <w:pPr>
        <w:autoSpaceDE w:val="0"/>
        <w:autoSpaceDN w:val="0"/>
        <w:adjustRightInd w:val="0"/>
        <w:jc w:val="center"/>
        <w:rPr>
          <w:b/>
          <w:bCs/>
          <w:sz w:val="28"/>
          <w:szCs w:val="28"/>
        </w:rPr>
      </w:pPr>
      <w:r w:rsidRPr="004C068C">
        <w:rPr>
          <w:b/>
          <w:bCs/>
          <w:sz w:val="28"/>
          <w:szCs w:val="28"/>
        </w:rPr>
        <w:t>CELE PRZEPROWADZANIA INWENTARYZACJI</w:t>
      </w:r>
    </w:p>
    <w:p w:rsidR="00210D80" w:rsidRPr="004C068C" w:rsidRDefault="00210D80" w:rsidP="001A55A6">
      <w:pPr>
        <w:autoSpaceDE w:val="0"/>
        <w:autoSpaceDN w:val="0"/>
        <w:adjustRightInd w:val="0"/>
        <w:rPr>
          <w:b/>
          <w:bCs/>
          <w:sz w:val="28"/>
          <w:szCs w:val="28"/>
        </w:rPr>
      </w:pPr>
    </w:p>
    <w:p w:rsidR="001A55A6" w:rsidRPr="004C068C" w:rsidRDefault="001A55A6" w:rsidP="004C068C">
      <w:pPr>
        <w:autoSpaceDE w:val="0"/>
        <w:autoSpaceDN w:val="0"/>
        <w:adjustRightInd w:val="0"/>
        <w:jc w:val="both"/>
      </w:pPr>
      <w:r w:rsidRPr="004C068C">
        <w:t>l. Przedmiotem inwentaryzacji jest całość środków gospodarczych znajdujących się</w:t>
      </w:r>
      <w:r w:rsidR="004C068C" w:rsidRPr="004C068C">
        <w:t xml:space="preserve">                        </w:t>
      </w:r>
      <w:r w:rsidRPr="004C068C">
        <w:t xml:space="preserve">w dyspozycji Urzędu Miejskiego w </w:t>
      </w:r>
      <w:r w:rsidR="004C068C" w:rsidRPr="004C068C">
        <w:t>Rumi</w:t>
      </w:r>
      <w:r w:rsidRPr="004C068C">
        <w:t>.</w:t>
      </w:r>
    </w:p>
    <w:p w:rsidR="001A55A6" w:rsidRPr="004C068C" w:rsidRDefault="001A55A6" w:rsidP="001A55A6">
      <w:pPr>
        <w:autoSpaceDE w:val="0"/>
        <w:autoSpaceDN w:val="0"/>
        <w:adjustRightInd w:val="0"/>
      </w:pPr>
      <w:r w:rsidRPr="004C068C">
        <w:rPr>
          <w:iCs/>
        </w:rPr>
        <w:t xml:space="preserve">2. </w:t>
      </w:r>
      <w:r w:rsidRPr="004C068C">
        <w:t>Zasadniczym celem inwentaryzacji jest :</w:t>
      </w:r>
    </w:p>
    <w:p w:rsidR="001A55A6" w:rsidRPr="004C068C" w:rsidRDefault="001A55A6" w:rsidP="004C068C">
      <w:pPr>
        <w:autoSpaceDE w:val="0"/>
        <w:autoSpaceDN w:val="0"/>
        <w:adjustRightInd w:val="0"/>
        <w:jc w:val="both"/>
      </w:pPr>
      <w:r w:rsidRPr="004C068C">
        <w:t>l) sprawdzenie pod względem ilościowym i wartościowym składników majątkowych,</w:t>
      </w:r>
      <w:r w:rsidR="004C068C" w:rsidRPr="004C068C">
        <w:t xml:space="preserve"> </w:t>
      </w:r>
      <w:r w:rsidRPr="004C068C">
        <w:t>aktywów i pasywów,</w:t>
      </w:r>
    </w:p>
    <w:p w:rsidR="001A55A6" w:rsidRPr="004C068C" w:rsidRDefault="001A55A6" w:rsidP="004C068C">
      <w:pPr>
        <w:autoSpaceDE w:val="0"/>
        <w:autoSpaceDN w:val="0"/>
        <w:adjustRightInd w:val="0"/>
        <w:jc w:val="both"/>
      </w:pPr>
      <w:r w:rsidRPr="004C068C">
        <w:t>2) doprowadzenie danych wynikających z ksiąg rachunkowych do zgodności ze stanem</w:t>
      </w:r>
    </w:p>
    <w:p w:rsidR="001A55A6" w:rsidRPr="004C068C" w:rsidRDefault="001A55A6" w:rsidP="004C068C">
      <w:pPr>
        <w:autoSpaceDE w:val="0"/>
        <w:autoSpaceDN w:val="0"/>
        <w:adjustRightInd w:val="0"/>
        <w:jc w:val="both"/>
      </w:pPr>
      <w:r w:rsidRPr="004C068C">
        <w:t>rzeczywistym,</w:t>
      </w:r>
    </w:p>
    <w:p w:rsidR="001A55A6" w:rsidRPr="004C068C" w:rsidRDefault="001A55A6" w:rsidP="004C068C">
      <w:pPr>
        <w:autoSpaceDE w:val="0"/>
        <w:autoSpaceDN w:val="0"/>
        <w:adjustRightInd w:val="0"/>
        <w:jc w:val="both"/>
      </w:pPr>
      <w:r w:rsidRPr="004C068C">
        <w:t>3) rozliczenie osób materialnie odpowiedzialnych za powierzone im mienie (w celu zwiększenia</w:t>
      </w:r>
      <w:r w:rsidR="004C068C" w:rsidRPr="004C068C">
        <w:t xml:space="preserve"> </w:t>
      </w:r>
      <w:r w:rsidRPr="004C068C">
        <w:t>poczucia odpowiedzialności za to mienie),</w:t>
      </w:r>
    </w:p>
    <w:p w:rsidR="001A55A6" w:rsidRPr="004C068C" w:rsidRDefault="001A55A6" w:rsidP="004C068C">
      <w:pPr>
        <w:autoSpaceDE w:val="0"/>
        <w:autoSpaceDN w:val="0"/>
        <w:adjustRightInd w:val="0"/>
        <w:jc w:val="both"/>
      </w:pPr>
      <w:r w:rsidRPr="004C068C">
        <w:t>4) wykazanie zniszczonych, nieprzydatnych, niechodliwych składników majątkowych</w:t>
      </w:r>
    </w:p>
    <w:p w:rsidR="001A55A6" w:rsidRPr="004C068C" w:rsidRDefault="001A55A6" w:rsidP="004C068C">
      <w:pPr>
        <w:autoSpaceDE w:val="0"/>
        <w:autoSpaceDN w:val="0"/>
        <w:adjustRightInd w:val="0"/>
        <w:jc w:val="both"/>
      </w:pPr>
      <w:r w:rsidRPr="004C068C">
        <w:t>wymagających odpowiedniego ich zagospodarowania lub urealnienia wyceny,</w:t>
      </w:r>
    </w:p>
    <w:p w:rsidR="001A55A6" w:rsidRPr="004C068C" w:rsidRDefault="001A55A6" w:rsidP="004C068C">
      <w:pPr>
        <w:autoSpaceDE w:val="0"/>
        <w:autoSpaceDN w:val="0"/>
        <w:adjustRightInd w:val="0"/>
        <w:jc w:val="both"/>
      </w:pPr>
      <w:r w:rsidRPr="004C068C">
        <w:t>5) ujawnienie różnic inwentaryzacyjnych (niedoborów, nadwyżek) będących rezultatem</w:t>
      </w:r>
    </w:p>
    <w:p w:rsidR="001A55A6" w:rsidRPr="004C068C" w:rsidRDefault="001A55A6" w:rsidP="004C068C">
      <w:pPr>
        <w:autoSpaceDE w:val="0"/>
        <w:autoSpaceDN w:val="0"/>
        <w:adjustRightInd w:val="0"/>
        <w:jc w:val="both"/>
      </w:pPr>
      <w:r w:rsidRPr="004C068C">
        <w:t>marnotrawstwa, kradzieży, względnie niedbalstwa w rej</w:t>
      </w:r>
      <w:r w:rsidR="007B062B">
        <w:t>estracji dokumentów księgowych</w:t>
      </w:r>
      <w:r w:rsidR="004C068C" w:rsidRPr="004C068C">
        <w:t>,</w:t>
      </w:r>
    </w:p>
    <w:p w:rsidR="001A55A6" w:rsidRDefault="001A55A6" w:rsidP="004C068C">
      <w:pPr>
        <w:autoSpaceDE w:val="0"/>
        <w:autoSpaceDN w:val="0"/>
        <w:adjustRightInd w:val="0"/>
        <w:jc w:val="both"/>
      </w:pPr>
      <w:r w:rsidRPr="004C068C">
        <w:t>6) przeciwdziałanie nieprawidłowościom w gospodarce majątkowej jednostki.</w:t>
      </w:r>
    </w:p>
    <w:p w:rsidR="00971CCF" w:rsidRDefault="00971CCF" w:rsidP="00BA6BB0">
      <w:pPr>
        <w:autoSpaceDE w:val="0"/>
        <w:autoSpaceDN w:val="0"/>
        <w:adjustRightInd w:val="0"/>
        <w:rPr>
          <w:b/>
          <w:bCs/>
          <w:sz w:val="28"/>
          <w:szCs w:val="28"/>
        </w:rPr>
      </w:pPr>
    </w:p>
    <w:p w:rsidR="001A55A6" w:rsidRPr="004C068C" w:rsidRDefault="001A55A6" w:rsidP="00210D80">
      <w:pPr>
        <w:autoSpaceDE w:val="0"/>
        <w:autoSpaceDN w:val="0"/>
        <w:adjustRightInd w:val="0"/>
        <w:jc w:val="center"/>
        <w:rPr>
          <w:b/>
          <w:bCs/>
          <w:sz w:val="28"/>
          <w:szCs w:val="28"/>
        </w:rPr>
      </w:pPr>
      <w:r w:rsidRPr="004C068C">
        <w:rPr>
          <w:b/>
          <w:bCs/>
          <w:sz w:val="28"/>
          <w:szCs w:val="28"/>
        </w:rPr>
        <w:t>ROZDZIAŁ IV</w:t>
      </w:r>
    </w:p>
    <w:p w:rsidR="001A55A6" w:rsidRDefault="001A55A6" w:rsidP="00210D80">
      <w:pPr>
        <w:autoSpaceDE w:val="0"/>
        <w:autoSpaceDN w:val="0"/>
        <w:adjustRightInd w:val="0"/>
        <w:jc w:val="center"/>
        <w:rPr>
          <w:b/>
          <w:bCs/>
          <w:sz w:val="28"/>
          <w:szCs w:val="28"/>
        </w:rPr>
      </w:pPr>
      <w:r w:rsidRPr="004C068C">
        <w:rPr>
          <w:b/>
          <w:bCs/>
          <w:sz w:val="28"/>
          <w:szCs w:val="28"/>
        </w:rPr>
        <w:t>SPOSOBY PRZEPOWADZANIA INWENTARYZACJI</w:t>
      </w:r>
    </w:p>
    <w:p w:rsidR="00210D80" w:rsidRPr="004C068C" w:rsidRDefault="00210D80" w:rsidP="001A55A6">
      <w:pPr>
        <w:autoSpaceDE w:val="0"/>
        <w:autoSpaceDN w:val="0"/>
        <w:adjustRightInd w:val="0"/>
        <w:rPr>
          <w:b/>
          <w:bCs/>
          <w:sz w:val="28"/>
          <w:szCs w:val="28"/>
        </w:rPr>
      </w:pPr>
    </w:p>
    <w:p w:rsidR="001A55A6" w:rsidRPr="00F16BC7" w:rsidRDefault="001A55A6" w:rsidP="001A55A6">
      <w:pPr>
        <w:autoSpaceDE w:val="0"/>
        <w:autoSpaceDN w:val="0"/>
        <w:adjustRightInd w:val="0"/>
      </w:pPr>
      <w:r w:rsidRPr="00F16BC7">
        <w:t>1. Inwentaryzację aktywów i pasywów przeprowadza się w drodze:</w:t>
      </w:r>
    </w:p>
    <w:p w:rsidR="001A55A6" w:rsidRPr="00F16BC7" w:rsidRDefault="001A55A6" w:rsidP="00F16BC7">
      <w:pPr>
        <w:autoSpaceDE w:val="0"/>
        <w:autoSpaceDN w:val="0"/>
        <w:adjustRightInd w:val="0"/>
        <w:jc w:val="both"/>
      </w:pPr>
      <w:r w:rsidRPr="00F16BC7">
        <w:t>1) spisu z natury ilości poszczególnych aktywów pieniężnych (z wyjątkiem zgromadzonych na</w:t>
      </w:r>
      <w:r w:rsidR="00F16BC7" w:rsidRPr="00F16BC7">
        <w:t xml:space="preserve"> </w:t>
      </w:r>
      <w:r w:rsidRPr="00F16BC7">
        <w:t>rachunkach bankowych), papierów wartościowych, materiałów, środków trwałych (maszyn, urządzeń,</w:t>
      </w:r>
      <w:r w:rsidR="00F16BC7" w:rsidRPr="00F16BC7">
        <w:t xml:space="preserve"> </w:t>
      </w:r>
      <w:r w:rsidRPr="00F16BC7">
        <w:t xml:space="preserve">środków transportu, pozostałych środków trwałych w tym wyposażenia), </w:t>
      </w:r>
      <w:r w:rsidRPr="00F16BC7">
        <w:lastRenderedPageBreak/>
        <w:t>ich wyceny i porównaniu tej</w:t>
      </w:r>
      <w:r w:rsidR="00F16BC7" w:rsidRPr="00F16BC7">
        <w:t xml:space="preserve"> </w:t>
      </w:r>
      <w:r w:rsidRPr="00F16BC7">
        <w:t xml:space="preserve">wyceny z danymi ksiąg </w:t>
      </w:r>
      <w:r w:rsidR="00F16BC7" w:rsidRPr="00F16BC7">
        <w:t xml:space="preserve">rachunkowych oraz wyjaśnieniu                        i </w:t>
      </w:r>
      <w:r w:rsidRPr="00F16BC7">
        <w:t>rozliczeniu ewentualnych różnic;</w:t>
      </w:r>
    </w:p>
    <w:p w:rsidR="001A55A6" w:rsidRPr="00F16BC7" w:rsidRDefault="001A55A6" w:rsidP="001A55A6">
      <w:pPr>
        <w:autoSpaceDE w:val="0"/>
        <w:autoSpaceDN w:val="0"/>
        <w:adjustRightInd w:val="0"/>
      </w:pPr>
      <w:r w:rsidRPr="00F16BC7">
        <w:t>2) uzyskania od banków i kontrahentów potwierdzeń prawidłowości wykazanego w księgach</w:t>
      </w:r>
    </w:p>
    <w:p w:rsidR="001A55A6" w:rsidRPr="00F16BC7" w:rsidRDefault="001A55A6" w:rsidP="001A55A6">
      <w:pPr>
        <w:autoSpaceDE w:val="0"/>
        <w:autoSpaceDN w:val="0"/>
        <w:adjustRightInd w:val="0"/>
      </w:pPr>
      <w:r w:rsidRPr="00F16BC7">
        <w:t>rachunkowych stanu aktywów finansowych zgromadzonych na rachunkach bankowych lub</w:t>
      </w:r>
    </w:p>
    <w:p w:rsidR="001A55A6" w:rsidRPr="00F16BC7" w:rsidRDefault="001A55A6" w:rsidP="001A55A6">
      <w:pPr>
        <w:autoSpaceDE w:val="0"/>
        <w:autoSpaceDN w:val="0"/>
        <w:adjustRightInd w:val="0"/>
      </w:pPr>
      <w:r w:rsidRPr="00F16BC7">
        <w:t>przechowywanych przez inne jednostki, należności, w tym udzielonych pożyczek oraz wyjaśnieniu</w:t>
      </w:r>
      <w:r w:rsidR="00F16BC7" w:rsidRPr="00F16BC7">
        <w:t xml:space="preserve"> </w:t>
      </w:r>
      <w:r w:rsidRPr="00F16BC7">
        <w:t>i rozliczenia ewentualnych różnic</w:t>
      </w:r>
      <w:r w:rsidR="00F16BC7" w:rsidRPr="00F16BC7">
        <w:t>;</w:t>
      </w:r>
    </w:p>
    <w:p w:rsidR="001A55A6" w:rsidRPr="00F16BC7" w:rsidRDefault="001A55A6" w:rsidP="00496F3E">
      <w:pPr>
        <w:autoSpaceDE w:val="0"/>
        <w:autoSpaceDN w:val="0"/>
        <w:adjustRightInd w:val="0"/>
        <w:jc w:val="both"/>
      </w:pPr>
      <w:r w:rsidRPr="00F16BC7">
        <w:t>3) porównania danych wykazanych w księgach rachunkowych z odpowiednimi dokumentami</w:t>
      </w:r>
    </w:p>
    <w:p w:rsidR="001A55A6" w:rsidRPr="00F16BC7" w:rsidRDefault="001A55A6" w:rsidP="00496F3E">
      <w:pPr>
        <w:autoSpaceDE w:val="0"/>
        <w:autoSpaceDN w:val="0"/>
        <w:adjustRightInd w:val="0"/>
        <w:jc w:val="both"/>
      </w:pPr>
      <w:r w:rsidRPr="00F16BC7">
        <w:t xml:space="preserve">źródłowymi oraz weryfikacji realnej wartości składników majątku nie objętych spisem </w:t>
      </w:r>
      <w:r w:rsidR="00496F3E">
        <w:t xml:space="preserve">              </w:t>
      </w:r>
      <w:r w:rsidRPr="00F16BC7">
        <w:t>z natury lub</w:t>
      </w:r>
      <w:r w:rsidR="00F16BC7" w:rsidRPr="00F16BC7">
        <w:t xml:space="preserve"> </w:t>
      </w:r>
      <w:r w:rsidRPr="00F16BC7">
        <w:t>uzgodnieniem sald. Metodą tą inwentaryzuje się środki trwałe, do których dostęp jest znacznie</w:t>
      </w:r>
      <w:r w:rsidR="00F16BC7" w:rsidRPr="00F16BC7">
        <w:t xml:space="preserve"> </w:t>
      </w:r>
      <w:r w:rsidR="00496F3E">
        <w:t xml:space="preserve">utrudniony, grunty, </w:t>
      </w:r>
      <w:r w:rsidRPr="00F16BC7">
        <w:t>należności sporne i wątpliwe,</w:t>
      </w:r>
      <w:r w:rsidR="00F16BC7" w:rsidRPr="00F16BC7">
        <w:t xml:space="preserve"> </w:t>
      </w:r>
      <w:r w:rsidRPr="00F16BC7">
        <w:t xml:space="preserve">należności i zobowiązania </w:t>
      </w:r>
      <w:r w:rsidR="00496F3E">
        <w:t xml:space="preserve">              </w:t>
      </w:r>
      <w:r w:rsidRPr="00F16BC7">
        <w:t xml:space="preserve">z tytułów publicznoprawnych, a także pozostałe aktywa i pasywa niewymienione w </w:t>
      </w:r>
      <w:proofErr w:type="spellStart"/>
      <w:r w:rsidRPr="00F16BC7">
        <w:t>pkt</w:t>
      </w:r>
      <w:proofErr w:type="spellEnd"/>
      <w:r w:rsidRPr="00F16BC7">
        <w:t xml:space="preserve"> 1) </w:t>
      </w:r>
      <w:r w:rsidR="00496F3E">
        <w:t xml:space="preserve">              </w:t>
      </w:r>
      <w:r w:rsidRPr="00F16BC7">
        <w:t>i 2);</w:t>
      </w:r>
    </w:p>
    <w:p w:rsidR="001A55A6" w:rsidRPr="00F16BC7" w:rsidRDefault="001A55A6" w:rsidP="00496F3E">
      <w:pPr>
        <w:autoSpaceDE w:val="0"/>
        <w:autoSpaceDN w:val="0"/>
        <w:adjustRightInd w:val="0"/>
        <w:jc w:val="both"/>
      </w:pPr>
      <w:r w:rsidRPr="00F16BC7">
        <w:t>4) spisu z natury znajdujących się w jednostce składników aktywów, będących własnością innych</w:t>
      </w:r>
      <w:r w:rsidR="00F16BC7">
        <w:t xml:space="preserve"> </w:t>
      </w:r>
      <w:r w:rsidRPr="00F16BC7">
        <w:t>jednostek, powierzonych jej do sprzedaży, przechowania, przetwarzania lub używania.</w:t>
      </w:r>
    </w:p>
    <w:p w:rsidR="001A55A6" w:rsidRDefault="001A55A6" w:rsidP="001A55A6">
      <w:pPr>
        <w:autoSpaceDE w:val="0"/>
        <w:autoSpaceDN w:val="0"/>
        <w:adjustRightInd w:val="0"/>
        <w:rPr>
          <w:color w:val="FF0000"/>
        </w:rPr>
      </w:pPr>
      <w:r w:rsidRPr="00F16BC7">
        <w:t>2 . Każdy z w/</w:t>
      </w:r>
      <w:proofErr w:type="spellStart"/>
      <w:r w:rsidRPr="00F16BC7">
        <w:t>w</w:t>
      </w:r>
      <w:proofErr w:type="spellEnd"/>
      <w:r w:rsidRPr="00F16BC7">
        <w:t xml:space="preserve"> sposobów inwentaryzacji stosuje się do innych grup składników majątku, stąd też</w:t>
      </w:r>
      <w:r w:rsidR="00F16BC7" w:rsidRPr="00F16BC7">
        <w:t xml:space="preserve"> </w:t>
      </w:r>
      <w:r w:rsidRPr="00F16BC7">
        <w:t>wybór sposobu nie jest dowolny</w:t>
      </w:r>
      <w:r w:rsidRPr="00450618">
        <w:rPr>
          <w:color w:val="FF0000"/>
        </w:rPr>
        <w:t>.</w:t>
      </w:r>
    </w:p>
    <w:p w:rsidR="00210D80" w:rsidRPr="00450618" w:rsidRDefault="00210D80" w:rsidP="001A55A6">
      <w:pPr>
        <w:autoSpaceDE w:val="0"/>
        <w:autoSpaceDN w:val="0"/>
        <w:adjustRightInd w:val="0"/>
        <w:rPr>
          <w:color w:val="FF0000"/>
        </w:rPr>
      </w:pPr>
    </w:p>
    <w:p w:rsidR="001A55A6" w:rsidRPr="00EE526C" w:rsidRDefault="001A55A6" w:rsidP="00210D80">
      <w:pPr>
        <w:autoSpaceDE w:val="0"/>
        <w:autoSpaceDN w:val="0"/>
        <w:adjustRightInd w:val="0"/>
        <w:jc w:val="center"/>
        <w:rPr>
          <w:b/>
          <w:bCs/>
          <w:sz w:val="28"/>
          <w:szCs w:val="28"/>
        </w:rPr>
      </w:pPr>
      <w:r w:rsidRPr="00EE526C">
        <w:rPr>
          <w:b/>
          <w:bCs/>
          <w:sz w:val="28"/>
          <w:szCs w:val="28"/>
        </w:rPr>
        <w:t>ROZDZIAŁ V</w:t>
      </w:r>
    </w:p>
    <w:p w:rsidR="001A55A6" w:rsidRDefault="001A55A6" w:rsidP="00210D80">
      <w:pPr>
        <w:autoSpaceDE w:val="0"/>
        <w:autoSpaceDN w:val="0"/>
        <w:adjustRightInd w:val="0"/>
        <w:jc w:val="center"/>
        <w:rPr>
          <w:b/>
          <w:bCs/>
          <w:sz w:val="28"/>
          <w:szCs w:val="28"/>
        </w:rPr>
      </w:pPr>
      <w:r w:rsidRPr="00EE526C">
        <w:rPr>
          <w:b/>
          <w:bCs/>
          <w:sz w:val="28"/>
          <w:szCs w:val="28"/>
        </w:rPr>
        <w:t>ZASADY PRZEPROWADZANIA INWENTARYZACJI</w:t>
      </w:r>
    </w:p>
    <w:p w:rsidR="00210D80" w:rsidRPr="00EE526C" w:rsidRDefault="00210D80" w:rsidP="001A55A6">
      <w:pPr>
        <w:autoSpaceDE w:val="0"/>
        <w:autoSpaceDN w:val="0"/>
        <w:adjustRightInd w:val="0"/>
        <w:rPr>
          <w:b/>
          <w:bCs/>
          <w:sz w:val="28"/>
          <w:szCs w:val="28"/>
        </w:rPr>
      </w:pPr>
    </w:p>
    <w:p w:rsidR="001A55A6" w:rsidRPr="00EE526C" w:rsidRDefault="001A55A6" w:rsidP="00EE526C">
      <w:pPr>
        <w:autoSpaceDE w:val="0"/>
        <w:autoSpaceDN w:val="0"/>
        <w:adjustRightInd w:val="0"/>
        <w:jc w:val="both"/>
      </w:pPr>
      <w:r w:rsidRPr="00EE526C">
        <w:t>Zasady przeprowadzania inwentaryzacji:</w:t>
      </w:r>
    </w:p>
    <w:p w:rsidR="001A55A6" w:rsidRPr="00EE526C" w:rsidRDefault="001A55A6" w:rsidP="00EE526C">
      <w:pPr>
        <w:autoSpaceDE w:val="0"/>
        <w:autoSpaceDN w:val="0"/>
        <w:adjustRightInd w:val="0"/>
        <w:jc w:val="both"/>
      </w:pPr>
      <w:r w:rsidRPr="00EE526C">
        <w:t>1. Spis z natury – polega na dokonaniu fizycznego pomiaru ilości składników majątkowych drogą ich</w:t>
      </w:r>
      <w:r w:rsidR="00EE526C" w:rsidRPr="00EE526C">
        <w:t xml:space="preserve"> </w:t>
      </w:r>
      <w:r w:rsidRPr="00EE526C">
        <w:t>przeliczenia, zważenia lub zmierzenia przez fachowy zespół, niezależny od osób sprawujących pieczę</w:t>
      </w:r>
      <w:r w:rsidR="00EE526C" w:rsidRPr="00EE526C">
        <w:t xml:space="preserve"> </w:t>
      </w:r>
      <w:r w:rsidRPr="00EE526C">
        <w:t xml:space="preserve">nad tymi składnikami na co dzień. Spis z natury przeprowadza zespół </w:t>
      </w:r>
      <w:r w:rsidR="00EE526C">
        <w:t xml:space="preserve">           </w:t>
      </w:r>
      <w:r w:rsidRPr="00EE526C">
        <w:t>w składzie, co najmniej</w:t>
      </w:r>
      <w:r w:rsidR="00EE526C" w:rsidRPr="00EE526C">
        <w:t xml:space="preserve"> </w:t>
      </w:r>
      <w:r w:rsidRPr="00EE526C">
        <w:t>dwuosobowym, w obecności osoby odpowiedzialnej za powierzone mienie.</w:t>
      </w:r>
    </w:p>
    <w:p w:rsidR="001A55A6" w:rsidRPr="00EE526C" w:rsidRDefault="001A55A6" w:rsidP="00EE526C">
      <w:pPr>
        <w:autoSpaceDE w:val="0"/>
        <w:autoSpaceDN w:val="0"/>
        <w:adjustRightInd w:val="0"/>
        <w:jc w:val="both"/>
      </w:pPr>
      <w:r w:rsidRPr="00EE526C">
        <w:t>Podczas spisu z natury należy przestrzegać następujących zasad:</w:t>
      </w:r>
    </w:p>
    <w:p w:rsidR="001A55A6" w:rsidRPr="00EE526C" w:rsidRDefault="001A55A6" w:rsidP="00EE526C">
      <w:pPr>
        <w:autoSpaceDE w:val="0"/>
        <w:autoSpaceDN w:val="0"/>
        <w:adjustRightInd w:val="0"/>
        <w:jc w:val="both"/>
      </w:pPr>
      <w:r w:rsidRPr="00EE526C">
        <w:t>a) kompletność – każdy składnik objęty spisem musi być zapisany w arkuszu spisu z natury,</w:t>
      </w:r>
    </w:p>
    <w:p w:rsidR="001A55A6" w:rsidRPr="00EE526C" w:rsidRDefault="001A55A6" w:rsidP="00EE526C">
      <w:pPr>
        <w:autoSpaceDE w:val="0"/>
        <w:autoSpaceDN w:val="0"/>
        <w:adjustRightInd w:val="0"/>
        <w:jc w:val="both"/>
      </w:pPr>
      <w:r w:rsidRPr="00EE526C">
        <w:t>b) jednokrotność – każdy składnik objęty spisem może być ujęty w arkuszu spisu z natury tylko jeden</w:t>
      </w:r>
      <w:r w:rsidR="00EE526C" w:rsidRPr="00EE526C">
        <w:t xml:space="preserve"> </w:t>
      </w:r>
      <w:r w:rsidRPr="00EE526C">
        <w:t>raz,</w:t>
      </w:r>
    </w:p>
    <w:p w:rsidR="001A55A6" w:rsidRPr="00EE526C" w:rsidRDefault="001A55A6" w:rsidP="00EE526C">
      <w:pPr>
        <w:autoSpaceDE w:val="0"/>
        <w:autoSpaceDN w:val="0"/>
        <w:adjustRightInd w:val="0"/>
        <w:jc w:val="both"/>
      </w:pPr>
      <w:r w:rsidRPr="00EE526C">
        <w:t xml:space="preserve">c) porównywalność – stan składnika majątkowego ustalony w drodze spisu z natury </w:t>
      </w:r>
      <w:r w:rsidR="00EE526C" w:rsidRPr="00EE526C">
        <w:t xml:space="preserve">                      </w:t>
      </w:r>
      <w:r w:rsidRPr="00EE526C">
        <w:t>w określonym dniu</w:t>
      </w:r>
      <w:r w:rsidR="00EE526C" w:rsidRPr="00EE526C">
        <w:t xml:space="preserve"> </w:t>
      </w:r>
      <w:r w:rsidRPr="00EE526C">
        <w:t>musi dać się porównać ze stanem ewidencyjnym tego samego skła</w:t>
      </w:r>
      <w:r w:rsidR="00EE526C" w:rsidRPr="00EE526C">
        <w:t>dnika tylko z tego samego dnia.</w:t>
      </w:r>
    </w:p>
    <w:p w:rsidR="001A55A6" w:rsidRPr="00EE526C" w:rsidRDefault="001A55A6" w:rsidP="001A55A6">
      <w:pPr>
        <w:autoSpaceDE w:val="0"/>
        <w:autoSpaceDN w:val="0"/>
        <w:adjustRightInd w:val="0"/>
      </w:pPr>
      <w:r w:rsidRPr="00EE526C">
        <w:t>Spisem z natury obejmuje się następujące aktywa:</w:t>
      </w:r>
    </w:p>
    <w:p w:rsidR="001A55A6" w:rsidRPr="00EE526C" w:rsidRDefault="001A55A6" w:rsidP="00EE526C">
      <w:pPr>
        <w:autoSpaceDE w:val="0"/>
        <w:autoSpaceDN w:val="0"/>
        <w:adjustRightInd w:val="0"/>
        <w:jc w:val="both"/>
      </w:pPr>
      <w:r w:rsidRPr="00EE526C">
        <w:t>a) środki trwałe , w części dotyczącej maszyn i urządzeń, środków transportu, sprzętu komputerowego,</w:t>
      </w:r>
      <w:r w:rsidR="00EE526C" w:rsidRPr="00EE526C">
        <w:t xml:space="preserve"> </w:t>
      </w:r>
      <w:r w:rsidRPr="00EE526C">
        <w:t>pozostałych środków trwałych, maszyn i urządzeń stanowiących elementy środków trwałych w</w:t>
      </w:r>
      <w:r w:rsidR="00EE526C" w:rsidRPr="00EE526C">
        <w:t xml:space="preserve"> </w:t>
      </w:r>
      <w:r w:rsidRPr="00EE526C">
        <w:t>budowie,</w:t>
      </w:r>
    </w:p>
    <w:p w:rsidR="001A55A6" w:rsidRPr="00EE526C" w:rsidRDefault="001A55A6" w:rsidP="001A55A6">
      <w:pPr>
        <w:autoSpaceDE w:val="0"/>
        <w:autoSpaceDN w:val="0"/>
        <w:adjustRightInd w:val="0"/>
      </w:pPr>
      <w:r w:rsidRPr="00EE526C">
        <w:t>b) materiały w magazynie,</w:t>
      </w:r>
    </w:p>
    <w:p w:rsidR="001A55A6" w:rsidRPr="00EE526C" w:rsidRDefault="001A55A6" w:rsidP="001A55A6">
      <w:pPr>
        <w:autoSpaceDE w:val="0"/>
        <w:autoSpaceDN w:val="0"/>
        <w:adjustRightInd w:val="0"/>
      </w:pPr>
      <w:r w:rsidRPr="00EE526C">
        <w:t>c) środki pieniężne w kasie,</w:t>
      </w:r>
    </w:p>
    <w:p w:rsidR="001A55A6" w:rsidRPr="00EE526C" w:rsidRDefault="001A55A6" w:rsidP="001A55A6">
      <w:pPr>
        <w:autoSpaceDE w:val="0"/>
        <w:autoSpaceDN w:val="0"/>
        <w:adjustRightInd w:val="0"/>
      </w:pPr>
      <w:r w:rsidRPr="00EE526C">
        <w:t>d) papiery wartościowe,</w:t>
      </w:r>
    </w:p>
    <w:p w:rsidR="001A55A6" w:rsidRPr="00EE526C" w:rsidRDefault="001A55A6" w:rsidP="001A55A6">
      <w:pPr>
        <w:autoSpaceDE w:val="0"/>
        <w:autoSpaceDN w:val="0"/>
        <w:adjustRightInd w:val="0"/>
      </w:pPr>
      <w:r w:rsidRPr="00EE526C">
        <w:t>e) paliwo w bakach,</w:t>
      </w:r>
    </w:p>
    <w:p w:rsidR="001A55A6" w:rsidRPr="00EE526C" w:rsidRDefault="001A55A6" w:rsidP="001A55A6">
      <w:pPr>
        <w:autoSpaceDE w:val="0"/>
        <w:autoSpaceDN w:val="0"/>
        <w:adjustRightInd w:val="0"/>
      </w:pPr>
      <w:r w:rsidRPr="00EE526C">
        <w:t>e) druki ścisłego zarachowania</w:t>
      </w:r>
    </w:p>
    <w:p w:rsidR="001A55A6" w:rsidRPr="00EE526C" w:rsidRDefault="001A55A6" w:rsidP="001A55A6">
      <w:pPr>
        <w:autoSpaceDE w:val="0"/>
        <w:autoSpaceDN w:val="0"/>
        <w:adjustRightInd w:val="0"/>
      </w:pPr>
      <w:r w:rsidRPr="00EE526C">
        <w:t>2. Potwierdzenia sald – potwierdzeniem sald obejmuje się:</w:t>
      </w:r>
    </w:p>
    <w:p w:rsidR="001A55A6" w:rsidRPr="00EE526C" w:rsidRDefault="001A55A6" w:rsidP="001A55A6">
      <w:pPr>
        <w:autoSpaceDE w:val="0"/>
        <w:autoSpaceDN w:val="0"/>
        <w:adjustRightInd w:val="0"/>
      </w:pPr>
      <w:r w:rsidRPr="00EE526C">
        <w:t>a) środki pieniężne zgromadzone na rachunkach bankowych,</w:t>
      </w:r>
    </w:p>
    <w:p w:rsidR="001A55A6" w:rsidRPr="00EE526C" w:rsidRDefault="001A55A6" w:rsidP="001A55A6">
      <w:pPr>
        <w:autoSpaceDE w:val="0"/>
        <w:autoSpaceDN w:val="0"/>
        <w:adjustRightInd w:val="0"/>
      </w:pPr>
      <w:r w:rsidRPr="00EE526C">
        <w:t>b) kredyty i pożyczki,</w:t>
      </w:r>
    </w:p>
    <w:p w:rsidR="001A55A6" w:rsidRPr="00EE526C" w:rsidRDefault="001A55A6" w:rsidP="001A55A6">
      <w:pPr>
        <w:autoSpaceDE w:val="0"/>
        <w:autoSpaceDN w:val="0"/>
        <w:adjustRightInd w:val="0"/>
      </w:pPr>
      <w:r w:rsidRPr="00EE526C">
        <w:t>c) należności</w:t>
      </w:r>
    </w:p>
    <w:p w:rsidR="001A55A6" w:rsidRPr="00EE526C" w:rsidRDefault="001A55A6" w:rsidP="001A55A6">
      <w:pPr>
        <w:autoSpaceDE w:val="0"/>
        <w:autoSpaceDN w:val="0"/>
        <w:adjustRightInd w:val="0"/>
      </w:pPr>
      <w:r w:rsidRPr="00EE526C">
        <w:t>d) własne składniki majątkowe powierzone kontrahentom – w postaci obcego arkusza</w:t>
      </w:r>
    </w:p>
    <w:p w:rsidR="001A55A6" w:rsidRPr="00EE526C" w:rsidRDefault="001A55A6" w:rsidP="001A55A6">
      <w:pPr>
        <w:autoSpaceDE w:val="0"/>
        <w:autoSpaceDN w:val="0"/>
        <w:adjustRightInd w:val="0"/>
      </w:pPr>
      <w:r w:rsidRPr="00EE526C">
        <w:t>spisu z natury.</w:t>
      </w:r>
    </w:p>
    <w:p w:rsidR="00022861" w:rsidRDefault="001A55A6" w:rsidP="001A55A6">
      <w:pPr>
        <w:autoSpaceDE w:val="0"/>
        <w:autoSpaceDN w:val="0"/>
        <w:adjustRightInd w:val="0"/>
      </w:pPr>
      <w:r w:rsidRPr="00EE526C">
        <w:t>Nie wymagają pisemnego potwierdzenia sald</w:t>
      </w:r>
      <w:r w:rsidR="00EE526C" w:rsidRPr="00EE526C">
        <w:t>a:</w:t>
      </w:r>
    </w:p>
    <w:p w:rsidR="00135273" w:rsidRDefault="00135273" w:rsidP="00135273">
      <w:pPr>
        <w:pStyle w:val="Akapitzlist"/>
        <w:numPr>
          <w:ilvl w:val="0"/>
          <w:numId w:val="4"/>
        </w:numPr>
        <w:autoSpaceDE w:val="0"/>
        <w:autoSpaceDN w:val="0"/>
        <w:adjustRightInd w:val="0"/>
      </w:pPr>
      <w:r w:rsidRPr="00EE526C">
        <w:t>należności sporne i wątpliwe</w:t>
      </w:r>
    </w:p>
    <w:p w:rsidR="00135273" w:rsidRDefault="00135273" w:rsidP="00135273">
      <w:pPr>
        <w:pStyle w:val="Akapitzlist"/>
        <w:numPr>
          <w:ilvl w:val="0"/>
          <w:numId w:val="4"/>
        </w:numPr>
        <w:autoSpaceDE w:val="0"/>
        <w:autoSpaceDN w:val="0"/>
        <w:adjustRightInd w:val="0"/>
      </w:pPr>
      <w:r w:rsidRPr="00EE526C">
        <w:lastRenderedPageBreak/>
        <w:t>należności z pracownikami,</w:t>
      </w:r>
    </w:p>
    <w:p w:rsidR="00135273" w:rsidRPr="00EE526C" w:rsidRDefault="00135273" w:rsidP="00135273">
      <w:pPr>
        <w:pStyle w:val="Akapitzlist"/>
        <w:numPr>
          <w:ilvl w:val="0"/>
          <w:numId w:val="4"/>
        </w:numPr>
        <w:autoSpaceDE w:val="0"/>
        <w:autoSpaceDN w:val="0"/>
        <w:adjustRightInd w:val="0"/>
      </w:pPr>
      <w:r w:rsidRPr="00EE526C">
        <w:t>należności wobec kontrahentów ( osoby fizyczne ) nie prowadzących żadnych ksiąg</w:t>
      </w:r>
    </w:p>
    <w:p w:rsidR="00135273" w:rsidRDefault="00135273" w:rsidP="00135273">
      <w:pPr>
        <w:pStyle w:val="Akapitzlist"/>
        <w:autoSpaceDE w:val="0"/>
        <w:autoSpaceDN w:val="0"/>
        <w:adjustRightInd w:val="0"/>
      </w:pPr>
      <w:r w:rsidRPr="00EE526C">
        <w:t>rachunkowych,</w:t>
      </w:r>
    </w:p>
    <w:p w:rsidR="00135273" w:rsidRPr="00EE526C" w:rsidRDefault="00135273" w:rsidP="00135273">
      <w:pPr>
        <w:pStyle w:val="Akapitzlist"/>
        <w:numPr>
          <w:ilvl w:val="0"/>
          <w:numId w:val="4"/>
        </w:numPr>
        <w:autoSpaceDE w:val="0"/>
        <w:autoSpaceDN w:val="0"/>
        <w:adjustRightInd w:val="0"/>
      </w:pPr>
      <w:r w:rsidRPr="00EE526C">
        <w:t>należności publicznoprawne,</w:t>
      </w:r>
    </w:p>
    <w:p w:rsidR="001A55A6" w:rsidRPr="00EE526C" w:rsidRDefault="00135273" w:rsidP="00135273">
      <w:pPr>
        <w:pStyle w:val="Akapitzlist"/>
        <w:numPr>
          <w:ilvl w:val="0"/>
          <w:numId w:val="5"/>
        </w:numPr>
        <w:autoSpaceDE w:val="0"/>
        <w:autoSpaceDN w:val="0"/>
        <w:adjustRightInd w:val="0"/>
      </w:pPr>
      <w:r w:rsidRPr="00EE526C">
        <w:t>przypadki w których niemożliwe było ( z przyczyn uzasadnionych ) potwierdzenie</w:t>
      </w:r>
      <w:r>
        <w:t xml:space="preserve"> </w:t>
      </w:r>
      <w:r w:rsidRPr="00EE526C">
        <w:t>salda, zgodnie z zasadą istotności</w:t>
      </w:r>
    </w:p>
    <w:p w:rsidR="001A55A6" w:rsidRPr="00EE526C" w:rsidRDefault="001A55A6" w:rsidP="001A55A6">
      <w:pPr>
        <w:autoSpaceDE w:val="0"/>
        <w:autoSpaceDN w:val="0"/>
        <w:adjustRightInd w:val="0"/>
      </w:pPr>
      <w:r w:rsidRPr="00EE526C">
        <w:t>Za stan faktyczny tych sald uważa się stan wynikający z ksiąg rachunkowych, a</w:t>
      </w:r>
      <w:r w:rsidR="00EE526C">
        <w:t xml:space="preserve"> </w:t>
      </w:r>
      <w:r w:rsidRPr="00EE526C">
        <w:t>następnie sprawdzony z dokumentacją źródłową.</w:t>
      </w:r>
    </w:p>
    <w:p w:rsidR="001A55A6" w:rsidRPr="00EE526C" w:rsidRDefault="001A55A6" w:rsidP="00EE526C">
      <w:pPr>
        <w:autoSpaceDE w:val="0"/>
        <w:autoSpaceDN w:val="0"/>
        <w:adjustRightInd w:val="0"/>
        <w:jc w:val="both"/>
      </w:pPr>
      <w:r w:rsidRPr="00EE526C">
        <w:t>3. Weryfikacja polega na porównaniu stanów księgowych w księgach rachunkowych</w:t>
      </w:r>
      <w:r w:rsidR="00EE526C">
        <w:t xml:space="preserve">                       </w:t>
      </w:r>
      <w:r w:rsidRPr="00EE526C">
        <w:t>z danymi w dokumentach źródłowych lub wtórnych, rejestrach, kontrolkach, kartotekach</w:t>
      </w:r>
      <w:r w:rsidR="00EE526C">
        <w:t xml:space="preserve"> </w:t>
      </w:r>
      <w:r w:rsidRPr="00EE526C">
        <w:t>itp.</w:t>
      </w:r>
    </w:p>
    <w:p w:rsidR="001A55A6" w:rsidRPr="00EE526C" w:rsidRDefault="001A55A6" w:rsidP="00EE526C">
      <w:pPr>
        <w:autoSpaceDE w:val="0"/>
        <w:autoSpaceDN w:val="0"/>
        <w:adjustRightInd w:val="0"/>
        <w:jc w:val="both"/>
      </w:pPr>
      <w:r w:rsidRPr="00EE526C">
        <w:t>Stosowana jest wtedy, kiedy nie można przeprowadzić inwentaryzacji metodami</w:t>
      </w:r>
      <w:r w:rsidR="00EE526C" w:rsidRPr="00EE526C">
        <w:t xml:space="preserve"> </w:t>
      </w:r>
      <w:r w:rsidRPr="00EE526C">
        <w:t>wcześniej opisanymi lub kiedy nie ma obowiązku inwentaryzacji co roku, np.</w:t>
      </w:r>
      <w:r w:rsidR="00915FFB">
        <w:t xml:space="preserve"> </w:t>
      </w:r>
      <w:r w:rsidRPr="00EE526C">
        <w:t>w stosunku do środków trwałych.</w:t>
      </w:r>
    </w:p>
    <w:p w:rsidR="001A55A6" w:rsidRPr="00EE526C" w:rsidRDefault="001A55A6" w:rsidP="001A55A6">
      <w:pPr>
        <w:autoSpaceDE w:val="0"/>
        <w:autoSpaceDN w:val="0"/>
        <w:adjustRightInd w:val="0"/>
      </w:pPr>
      <w:r w:rsidRPr="00EE526C">
        <w:t>Tą metodą inwentaryzuje się:</w:t>
      </w:r>
    </w:p>
    <w:p w:rsidR="001A55A6" w:rsidRPr="00EE526C" w:rsidRDefault="00EE526C" w:rsidP="00EE526C">
      <w:pPr>
        <w:autoSpaceDE w:val="0"/>
        <w:autoSpaceDN w:val="0"/>
        <w:adjustRightInd w:val="0"/>
        <w:jc w:val="both"/>
      </w:pPr>
      <w:r w:rsidRPr="00EE526C">
        <w:rPr>
          <w:rFonts w:ascii="Edwardian Script ITC" w:hAnsi="Edwardian Script ITC"/>
        </w:rPr>
        <w:t>•</w:t>
      </w:r>
      <w:r w:rsidRPr="00EE526C">
        <w:t xml:space="preserve"> </w:t>
      </w:r>
      <w:r w:rsidR="001A55A6" w:rsidRPr="00EE526C">
        <w:t>grunty,</w:t>
      </w:r>
    </w:p>
    <w:p w:rsidR="001A55A6" w:rsidRPr="006F644D" w:rsidRDefault="00EE526C" w:rsidP="00EE526C">
      <w:pPr>
        <w:autoSpaceDE w:val="0"/>
        <w:autoSpaceDN w:val="0"/>
        <w:adjustRightInd w:val="0"/>
        <w:jc w:val="both"/>
      </w:pPr>
      <w:r w:rsidRPr="00EE526C">
        <w:rPr>
          <w:rFonts w:ascii="Edwardian Script ITC" w:hAnsi="Edwardian Script ITC"/>
        </w:rPr>
        <w:t>•</w:t>
      </w:r>
      <w:r w:rsidRPr="00EE526C">
        <w:t xml:space="preserve"> </w:t>
      </w:r>
      <w:r w:rsidR="00496F3E">
        <w:t xml:space="preserve">budowle (drogi, </w:t>
      </w:r>
      <w:r w:rsidR="001A55A6" w:rsidRPr="00EE526C">
        <w:t>oświetlenia, rurociągi,</w:t>
      </w:r>
      <w:r w:rsidR="00496F3E">
        <w:t xml:space="preserve"> </w:t>
      </w:r>
      <w:r w:rsidR="001A55A6" w:rsidRPr="00EE526C">
        <w:t>gazociągi, kanalizacje, melioracje),</w:t>
      </w:r>
    </w:p>
    <w:p w:rsidR="001A55A6" w:rsidRPr="00EE526C" w:rsidRDefault="00EE526C" w:rsidP="00EE526C">
      <w:pPr>
        <w:autoSpaceDE w:val="0"/>
        <w:autoSpaceDN w:val="0"/>
        <w:adjustRightInd w:val="0"/>
        <w:jc w:val="both"/>
      </w:pPr>
      <w:r w:rsidRPr="00EE526C">
        <w:rPr>
          <w:rFonts w:ascii="Edwardian Script ITC" w:hAnsi="Edwardian Script ITC"/>
        </w:rPr>
        <w:t>•</w:t>
      </w:r>
      <w:r w:rsidRPr="00EE526C">
        <w:t xml:space="preserve"> </w:t>
      </w:r>
      <w:r w:rsidR="001A55A6" w:rsidRPr="00EE526C">
        <w:t>należności sporne i wątpliwe,</w:t>
      </w:r>
    </w:p>
    <w:p w:rsidR="001A55A6" w:rsidRPr="00EE526C" w:rsidRDefault="00EE526C" w:rsidP="00EE526C">
      <w:pPr>
        <w:autoSpaceDE w:val="0"/>
        <w:autoSpaceDN w:val="0"/>
        <w:adjustRightInd w:val="0"/>
        <w:jc w:val="both"/>
      </w:pPr>
      <w:r w:rsidRPr="00EE526C">
        <w:rPr>
          <w:rFonts w:ascii="Edwardian Script ITC" w:hAnsi="Edwardian Script ITC"/>
        </w:rPr>
        <w:t>•</w:t>
      </w:r>
      <w:r w:rsidRPr="00EE526C">
        <w:t xml:space="preserve"> </w:t>
      </w:r>
      <w:r w:rsidR="001A55A6" w:rsidRPr="00EE526C">
        <w:t>rozrachunki publicznoprawne, rozrachunki z pracownikami,</w:t>
      </w:r>
    </w:p>
    <w:p w:rsidR="001A55A6" w:rsidRPr="00EE526C" w:rsidRDefault="00EE526C" w:rsidP="00EE526C">
      <w:pPr>
        <w:autoSpaceDE w:val="0"/>
        <w:autoSpaceDN w:val="0"/>
        <w:adjustRightInd w:val="0"/>
        <w:jc w:val="both"/>
      </w:pPr>
      <w:r w:rsidRPr="00EE526C">
        <w:rPr>
          <w:rFonts w:ascii="Edwardian Script ITC" w:hAnsi="Edwardian Script ITC"/>
        </w:rPr>
        <w:t>•</w:t>
      </w:r>
      <w:r w:rsidRPr="00EE526C">
        <w:t xml:space="preserve"> </w:t>
      </w:r>
      <w:r w:rsidR="001A55A6" w:rsidRPr="00EE526C">
        <w:t>składniki finansowego majątku trwałego (udziały, akcje, papiery wartościowe ),</w:t>
      </w:r>
    </w:p>
    <w:p w:rsidR="001A55A6" w:rsidRPr="00EE526C" w:rsidRDefault="00EE526C" w:rsidP="00EE526C">
      <w:pPr>
        <w:autoSpaceDE w:val="0"/>
        <w:autoSpaceDN w:val="0"/>
        <w:adjustRightInd w:val="0"/>
        <w:jc w:val="both"/>
      </w:pPr>
      <w:r w:rsidRPr="00EE526C">
        <w:rPr>
          <w:rFonts w:ascii="Edwardian Script ITC" w:hAnsi="Edwardian Script ITC"/>
        </w:rPr>
        <w:t>•</w:t>
      </w:r>
      <w:r w:rsidRPr="00EE526C">
        <w:t xml:space="preserve"> </w:t>
      </w:r>
      <w:r w:rsidR="001A55A6" w:rsidRPr="00EE526C">
        <w:t>wartości niematerialne i prawne,</w:t>
      </w:r>
    </w:p>
    <w:p w:rsidR="001A55A6" w:rsidRPr="00EE526C" w:rsidRDefault="00EE526C" w:rsidP="00EE526C">
      <w:pPr>
        <w:autoSpaceDE w:val="0"/>
        <w:autoSpaceDN w:val="0"/>
        <w:adjustRightInd w:val="0"/>
        <w:jc w:val="both"/>
      </w:pPr>
      <w:r w:rsidRPr="00EE526C">
        <w:rPr>
          <w:rFonts w:ascii="Edwardian Script ITC" w:hAnsi="Edwardian Script ITC"/>
        </w:rPr>
        <w:t>•</w:t>
      </w:r>
      <w:r w:rsidRPr="00EE526C">
        <w:t xml:space="preserve"> </w:t>
      </w:r>
      <w:r w:rsidR="001A55A6" w:rsidRPr="00EE526C">
        <w:t>rozliczenia międzyokresowe,</w:t>
      </w:r>
    </w:p>
    <w:p w:rsidR="001A55A6" w:rsidRPr="00EE526C" w:rsidRDefault="00EE526C" w:rsidP="00EE526C">
      <w:pPr>
        <w:autoSpaceDE w:val="0"/>
        <w:autoSpaceDN w:val="0"/>
        <w:adjustRightInd w:val="0"/>
        <w:jc w:val="both"/>
      </w:pPr>
      <w:r w:rsidRPr="00EE526C">
        <w:rPr>
          <w:rFonts w:ascii="Edwardian Script ITC" w:hAnsi="Edwardian Script ITC"/>
        </w:rPr>
        <w:t>•</w:t>
      </w:r>
      <w:r w:rsidRPr="00EE526C">
        <w:t xml:space="preserve"> </w:t>
      </w:r>
      <w:r w:rsidR="001A55A6" w:rsidRPr="00EE526C">
        <w:t>należności i zobowiązania wobec osób nie prowadzących ksiąg rachunkowych</w:t>
      </w:r>
    </w:p>
    <w:p w:rsidR="001A55A6" w:rsidRPr="00EE526C" w:rsidRDefault="001A55A6" w:rsidP="00EE526C">
      <w:pPr>
        <w:autoSpaceDE w:val="0"/>
        <w:autoSpaceDN w:val="0"/>
        <w:adjustRightInd w:val="0"/>
        <w:jc w:val="both"/>
      </w:pPr>
      <w:r w:rsidRPr="00EE526C">
        <w:t>(osób fizycznych),</w:t>
      </w:r>
    </w:p>
    <w:p w:rsidR="001A55A6" w:rsidRPr="00EE526C" w:rsidRDefault="00EE526C" w:rsidP="00EE526C">
      <w:pPr>
        <w:autoSpaceDE w:val="0"/>
        <w:autoSpaceDN w:val="0"/>
        <w:adjustRightInd w:val="0"/>
        <w:jc w:val="both"/>
      </w:pPr>
      <w:r w:rsidRPr="00EE526C">
        <w:rPr>
          <w:rFonts w:ascii="Edwardian Script ITC" w:hAnsi="Edwardian Script ITC"/>
        </w:rPr>
        <w:t>•</w:t>
      </w:r>
      <w:r w:rsidRPr="00EE526C">
        <w:t xml:space="preserve"> </w:t>
      </w:r>
      <w:r w:rsidR="001A55A6" w:rsidRPr="00EE526C">
        <w:t>kapitały i fundusze, rezerwy i przychody przyszłych okresów, a także wszystkie</w:t>
      </w:r>
      <w:r>
        <w:t xml:space="preserve"> </w:t>
      </w:r>
      <w:r w:rsidR="001A55A6" w:rsidRPr="00EE526C">
        <w:t>pozostałe nie wymienione wyżej składniki aktywów i pasywów ( w tym również</w:t>
      </w:r>
      <w:r>
        <w:t xml:space="preserve"> </w:t>
      </w:r>
      <w:r w:rsidR="001A55A6" w:rsidRPr="00EE526C">
        <w:t>wszystkich zobowiązań ).</w:t>
      </w:r>
    </w:p>
    <w:p w:rsidR="001A55A6" w:rsidRDefault="001A55A6" w:rsidP="00EE526C">
      <w:pPr>
        <w:autoSpaceDE w:val="0"/>
        <w:autoSpaceDN w:val="0"/>
        <w:adjustRightInd w:val="0"/>
        <w:jc w:val="both"/>
      </w:pPr>
      <w:r w:rsidRPr="00EE526C">
        <w:t>W przypadku gdy składniki kwalifikujące się do zinwentaryzowania metodą</w:t>
      </w:r>
      <w:r w:rsidR="00EE526C">
        <w:t xml:space="preserve"> </w:t>
      </w:r>
      <w:r w:rsidRPr="00EE526C">
        <w:t>potwierdzenia sald lub drogą spisu z natury nie zostały tymi metodami</w:t>
      </w:r>
      <w:r w:rsidR="00EE526C">
        <w:t xml:space="preserve"> </w:t>
      </w:r>
      <w:r w:rsidRPr="00EE526C">
        <w:t>zinwentaryzowane, muszą być poddane inwentaryzacji poprzez porównanie danych</w:t>
      </w:r>
      <w:r w:rsidR="00707C17">
        <w:t xml:space="preserve"> </w:t>
      </w:r>
      <w:r w:rsidRPr="00EE526C">
        <w:t xml:space="preserve">z dokumentacją, ich analizę </w:t>
      </w:r>
      <w:r w:rsidR="00707C17">
        <w:t xml:space="preserve">                           </w:t>
      </w:r>
      <w:r w:rsidRPr="00EE526C">
        <w:t>i weryfikację.</w:t>
      </w:r>
    </w:p>
    <w:p w:rsidR="00210D80" w:rsidRPr="00EE526C" w:rsidRDefault="00210D80" w:rsidP="00EE526C">
      <w:pPr>
        <w:autoSpaceDE w:val="0"/>
        <w:autoSpaceDN w:val="0"/>
        <w:adjustRightInd w:val="0"/>
        <w:jc w:val="both"/>
      </w:pPr>
    </w:p>
    <w:p w:rsidR="001A55A6" w:rsidRPr="00C06E98" w:rsidRDefault="001A55A6" w:rsidP="00210D80">
      <w:pPr>
        <w:autoSpaceDE w:val="0"/>
        <w:autoSpaceDN w:val="0"/>
        <w:adjustRightInd w:val="0"/>
        <w:jc w:val="center"/>
        <w:rPr>
          <w:b/>
          <w:bCs/>
          <w:sz w:val="28"/>
          <w:szCs w:val="28"/>
        </w:rPr>
      </w:pPr>
      <w:r w:rsidRPr="00C06E98">
        <w:rPr>
          <w:b/>
          <w:bCs/>
          <w:sz w:val="28"/>
          <w:szCs w:val="28"/>
        </w:rPr>
        <w:t>ROZDZIAŁ VI</w:t>
      </w:r>
    </w:p>
    <w:p w:rsidR="001A55A6" w:rsidRDefault="001A55A6" w:rsidP="00210D80">
      <w:pPr>
        <w:autoSpaceDE w:val="0"/>
        <w:autoSpaceDN w:val="0"/>
        <w:adjustRightInd w:val="0"/>
        <w:jc w:val="center"/>
        <w:rPr>
          <w:b/>
          <w:bCs/>
          <w:sz w:val="28"/>
          <w:szCs w:val="28"/>
        </w:rPr>
      </w:pPr>
      <w:r w:rsidRPr="00C06E98">
        <w:rPr>
          <w:b/>
          <w:bCs/>
          <w:sz w:val="28"/>
          <w:szCs w:val="28"/>
        </w:rPr>
        <w:t>TERMINY I CZĘSTOTLIWOŚĆ</w:t>
      </w:r>
      <w:r w:rsidR="00C06E98">
        <w:rPr>
          <w:b/>
          <w:bCs/>
          <w:sz w:val="28"/>
          <w:szCs w:val="28"/>
        </w:rPr>
        <w:t xml:space="preserve"> </w:t>
      </w:r>
      <w:r w:rsidRPr="00C06E98">
        <w:rPr>
          <w:b/>
          <w:bCs/>
          <w:sz w:val="28"/>
          <w:szCs w:val="28"/>
        </w:rPr>
        <w:t>PRZEPROWADZANIA INWENTARYZACJI</w:t>
      </w:r>
    </w:p>
    <w:p w:rsidR="00210D80" w:rsidRPr="00C06E98" w:rsidRDefault="00210D80" w:rsidP="001A55A6">
      <w:pPr>
        <w:autoSpaceDE w:val="0"/>
        <w:autoSpaceDN w:val="0"/>
        <w:adjustRightInd w:val="0"/>
        <w:rPr>
          <w:b/>
          <w:bCs/>
          <w:sz w:val="28"/>
          <w:szCs w:val="28"/>
        </w:rPr>
      </w:pPr>
    </w:p>
    <w:p w:rsidR="001A55A6" w:rsidRPr="00C06E98" w:rsidRDefault="001A55A6" w:rsidP="00C06E98">
      <w:pPr>
        <w:autoSpaceDE w:val="0"/>
        <w:autoSpaceDN w:val="0"/>
        <w:adjustRightInd w:val="0"/>
        <w:jc w:val="both"/>
      </w:pPr>
      <w:r w:rsidRPr="00C06E98">
        <w:t>1.Termin i częstotliwość inwentaryzacji, określone w ustawie rachunkowości uważa się za</w:t>
      </w:r>
    </w:p>
    <w:p w:rsidR="001A55A6" w:rsidRPr="00C06E98" w:rsidRDefault="001A55A6" w:rsidP="00C06E98">
      <w:pPr>
        <w:autoSpaceDE w:val="0"/>
        <w:autoSpaceDN w:val="0"/>
        <w:adjustRightInd w:val="0"/>
        <w:jc w:val="both"/>
      </w:pPr>
      <w:r w:rsidRPr="00C06E98">
        <w:t>dotrzymane jeżeli inwentaryzację:</w:t>
      </w:r>
    </w:p>
    <w:p w:rsidR="001A55A6" w:rsidRPr="00C06E98" w:rsidRDefault="001A55A6" w:rsidP="00C06E98">
      <w:pPr>
        <w:autoSpaceDE w:val="0"/>
        <w:autoSpaceDN w:val="0"/>
        <w:adjustRightInd w:val="0"/>
        <w:jc w:val="both"/>
      </w:pPr>
      <w:r w:rsidRPr="00C06E98">
        <w:t>1) składników aktywów- z wyłączeniem aktywów pieniężnych, papierów</w:t>
      </w:r>
      <w:r w:rsidR="00C06E98">
        <w:t xml:space="preserve"> </w:t>
      </w:r>
      <w:r w:rsidRPr="00C06E98">
        <w:t>wartościowych, materiałów i towarów których wartość jest odpisana w koszty</w:t>
      </w:r>
      <w:r w:rsidR="00C06E98">
        <w:t xml:space="preserve"> </w:t>
      </w:r>
      <w:r w:rsidRPr="00C06E98">
        <w:t>na dzień zakupu rozpoczęto trzy miesiące przed końcem roku obrotowego</w:t>
      </w:r>
      <w:r w:rsidR="00C06E98">
        <w:t xml:space="preserve"> </w:t>
      </w:r>
      <w:r w:rsidRPr="00C06E98">
        <w:t>a zakończono do 15 dnia następnego roku, ustalenie zaś stanu nastąpiło przez</w:t>
      </w:r>
      <w:r w:rsidR="00C06E98">
        <w:t xml:space="preserve"> </w:t>
      </w:r>
      <w:r w:rsidRPr="00C06E98">
        <w:t>dopisanie lub odpisanie od stanu stwierdzonego drogą spisu z natury lub</w:t>
      </w:r>
      <w:r w:rsidR="00C06E98">
        <w:t xml:space="preserve"> </w:t>
      </w:r>
      <w:r w:rsidRPr="00C06E98">
        <w:t>potwierdzenia salda – przychodów i rozchodów (zwiększeń i zmniejszeń),</w:t>
      </w:r>
      <w:r w:rsidR="00C06E98">
        <w:t xml:space="preserve"> </w:t>
      </w:r>
      <w:r w:rsidRPr="00C06E98">
        <w:t>jakie nastąpiły między datą spisu lub potwierdzenia a dniem ustalenia stanu</w:t>
      </w:r>
      <w:r w:rsidR="00C06E98">
        <w:t xml:space="preserve"> </w:t>
      </w:r>
      <w:r w:rsidRPr="00C06E98">
        <w:t xml:space="preserve">wynikającego </w:t>
      </w:r>
      <w:r w:rsidR="00C06E98">
        <w:t xml:space="preserve">                </w:t>
      </w:r>
      <w:r w:rsidRPr="00C06E98">
        <w:t>z ksiąg rachunkowych nie może być ustalony po dniu</w:t>
      </w:r>
      <w:r w:rsidR="00C06E98">
        <w:t xml:space="preserve"> </w:t>
      </w:r>
      <w:r w:rsidRPr="00C06E98">
        <w:t>bilansowym;</w:t>
      </w:r>
    </w:p>
    <w:p w:rsidR="001A55A6" w:rsidRPr="00C06E98" w:rsidRDefault="001A55A6" w:rsidP="00C06E98">
      <w:pPr>
        <w:autoSpaceDE w:val="0"/>
        <w:autoSpaceDN w:val="0"/>
        <w:adjustRightInd w:val="0"/>
        <w:jc w:val="both"/>
      </w:pPr>
      <w:r w:rsidRPr="00C06E98">
        <w:t>2) zapasów materiałów i towarów znajdujących się w strzeżonych składowiskach</w:t>
      </w:r>
      <w:r w:rsidR="00C06E98">
        <w:t xml:space="preserve"> </w:t>
      </w:r>
      <w:r w:rsidRPr="00C06E98">
        <w:t>i objętych ewidencją ilościowo - wartościową przeprowadzono raz w ciągu</w:t>
      </w:r>
      <w:r w:rsidR="00C06E98">
        <w:t xml:space="preserve"> </w:t>
      </w:r>
      <w:r w:rsidRPr="00C06E98">
        <w:t>2 lat,</w:t>
      </w:r>
    </w:p>
    <w:p w:rsidR="001A55A6" w:rsidRPr="00C06E98" w:rsidRDefault="001A55A6" w:rsidP="00C06E98">
      <w:pPr>
        <w:autoSpaceDE w:val="0"/>
        <w:autoSpaceDN w:val="0"/>
        <w:adjustRightInd w:val="0"/>
        <w:jc w:val="both"/>
      </w:pPr>
      <w:r w:rsidRPr="00C06E98">
        <w:t>3) środków trwałych, maszyn i urządzeń wchodzących w skład środków trwałych</w:t>
      </w:r>
      <w:r w:rsidR="005556D9">
        <w:t xml:space="preserve"> </w:t>
      </w:r>
      <w:r w:rsidRPr="00C06E98">
        <w:t>w budowie, znajdujących się na terenie strzeżonym- przeprowadzono raz w</w:t>
      </w:r>
      <w:r w:rsidR="005556D9">
        <w:t xml:space="preserve"> </w:t>
      </w:r>
      <w:r w:rsidRPr="00C06E98">
        <w:t>ciągu 4 lat. W przypadku wyboru przez jednostkę częstotliwości</w:t>
      </w:r>
      <w:r w:rsidR="005556D9">
        <w:t xml:space="preserve"> </w:t>
      </w:r>
      <w:r w:rsidRPr="00C06E98">
        <w:t xml:space="preserve">inwentaryzacji raz na 4 lata (środki trwałe )- </w:t>
      </w:r>
      <w:r w:rsidRPr="00C06E98">
        <w:lastRenderedPageBreak/>
        <w:t>zinwentaryzowanie tych</w:t>
      </w:r>
      <w:r w:rsidR="005556D9">
        <w:t xml:space="preserve"> </w:t>
      </w:r>
      <w:r w:rsidRPr="00C06E98">
        <w:t>składników majątku nie musi nastąpić w okresie ostatniego kwartału roku</w:t>
      </w:r>
      <w:r w:rsidR="005556D9">
        <w:t xml:space="preserve"> </w:t>
      </w:r>
      <w:r w:rsidRPr="00C06E98">
        <w:t>obrotowego i zakończone do 15 stycznia roku następnego. W takim przypadku</w:t>
      </w:r>
      <w:r w:rsidR="002C03A3">
        <w:t xml:space="preserve"> </w:t>
      </w:r>
      <w:r w:rsidRPr="00C06E98">
        <w:t>wymienione składniki mogą być zinwentaryzowane w dowolnym terminie</w:t>
      </w:r>
      <w:r w:rsidR="002C03A3">
        <w:t xml:space="preserve"> </w:t>
      </w:r>
      <w:r w:rsidRPr="00C06E98">
        <w:t>w ciągu roku, przy zachowaniu czteroletniego terminu.</w:t>
      </w:r>
    </w:p>
    <w:p w:rsidR="001A55A6" w:rsidRPr="00C06E98" w:rsidRDefault="001A55A6" w:rsidP="00C06E98">
      <w:pPr>
        <w:autoSpaceDE w:val="0"/>
        <w:autoSpaceDN w:val="0"/>
        <w:adjustRightInd w:val="0"/>
        <w:jc w:val="both"/>
      </w:pPr>
      <w:r w:rsidRPr="00C06E98">
        <w:t>4) składników aktywów i pasywów wyszczególnionych w pkt. 1, 2, 3 przeprowadza</w:t>
      </w:r>
      <w:r w:rsidR="002C03A3">
        <w:t xml:space="preserve"> </w:t>
      </w:r>
      <w:r w:rsidRPr="00C06E98">
        <w:t>się również na dzień zakończenia działalności przez jednostkę na dzień</w:t>
      </w:r>
      <w:r w:rsidR="002C03A3">
        <w:t xml:space="preserve"> </w:t>
      </w:r>
      <w:r w:rsidRPr="00C06E98">
        <w:t>poprzedzający postawienie jej w stan likwidacji,</w:t>
      </w:r>
    </w:p>
    <w:p w:rsidR="001A55A6" w:rsidRPr="00C06E98" w:rsidRDefault="001A55A6" w:rsidP="00C06E98">
      <w:pPr>
        <w:autoSpaceDE w:val="0"/>
        <w:autoSpaceDN w:val="0"/>
        <w:adjustRightInd w:val="0"/>
        <w:jc w:val="both"/>
      </w:pPr>
      <w:r w:rsidRPr="00C06E98">
        <w:t>2. Oprócz inwentaryzacji wynikającej z ustawy o rachunkowości, metodą spisu z natury,</w:t>
      </w:r>
      <w:r w:rsidR="002C03A3">
        <w:t xml:space="preserve"> </w:t>
      </w:r>
      <w:r w:rsidRPr="00C06E98">
        <w:t>inwentaryzację należy przeprowadzić również:</w:t>
      </w:r>
    </w:p>
    <w:p w:rsidR="001A55A6" w:rsidRPr="00C06E98" w:rsidRDefault="001A55A6" w:rsidP="00C06E98">
      <w:pPr>
        <w:autoSpaceDE w:val="0"/>
        <w:autoSpaceDN w:val="0"/>
        <w:adjustRightInd w:val="0"/>
        <w:jc w:val="both"/>
      </w:pPr>
      <w:r w:rsidRPr="00C06E98">
        <w:t>1) na dzień zmiany osoby materialnie odpowiedzialnej ( inwentaryzacja zdawczo</w:t>
      </w:r>
      <w:r w:rsidR="002C03A3">
        <w:t xml:space="preserve"> </w:t>
      </w:r>
      <w:r w:rsidRPr="00C06E98">
        <w:t>- odbiorcza),</w:t>
      </w:r>
    </w:p>
    <w:p w:rsidR="001A55A6" w:rsidRDefault="001A55A6" w:rsidP="00C06E98">
      <w:pPr>
        <w:autoSpaceDE w:val="0"/>
        <w:autoSpaceDN w:val="0"/>
        <w:adjustRightInd w:val="0"/>
        <w:jc w:val="both"/>
      </w:pPr>
      <w:r w:rsidRPr="00C06E98">
        <w:t>2) na dzień, w którym wystąpiły wypadki losowe, lub inne przyczyny, w wyniku</w:t>
      </w:r>
      <w:r w:rsidR="002C03A3">
        <w:t xml:space="preserve"> </w:t>
      </w:r>
      <w:r w:rsidRPr="00C06E98">
        <w:t>których nastąpiło naruszenie stanu składników majątku ( kradzież, pożar).</w:t>
      </w:r>
    </w:p>
    <w:p w:rsidR="006F36F5" w:rsidRPr="00C06E98" w:rsidRDefault="006F36F5" w:rsidP="006F36F5">
      <w:pPr>
        <w:autoSpaceDE w:val="0"/>
        <w:autoSpaceDN w:val="0"/>
        <w:adjustRightInd w:val="0"/>
        <w:jc w:val="center"/>
      </w:pPr>
    </w:p>
    <w:p w:rsidR="001A55A6" w:rsidRPr="006E0DE7" w:rsidRDefault="001A55A6" w:rsidP="006F36F5">
      <w:pPr>
        <w:autoSpaceDE w:val="0"/>
        <w:autoSpaceDN w:val="0"/>
        <w:adjustRightInd w:val="0"/>
        <w:jc w:val="center"/>
        <w:rPr>
          <w:b/>
          <w:bCs/>
          <w:sz w:val="28"/>
          <w:szCs w:val="28"/>
        </w:rPr>
      </w:pPr>
      <w:r w:rsidRPr="006E0DE7">
        <w:rPr>
          <w:b/>
          <w:bCs/>
          <w:sz w:val="28"/>
          <w:szCs w:val="28"/>
        </w:rPr>
        <w:t>ROZDZIAŁ VII</w:t>
      </w:r>
    </w:p>
    <w:p w:rsidR="001A55A6" w:rsidRDefault="001A55A6" w:rsidP="006F36F5">
      <w:pPr>
        <w:autoSpaceDE w:val="0"/>
        <w:autoSpaceDN w:val="0"/>
        <w:adjustRightInd w:val="0"/>
        <w:jc w:val="center"/>
        <w:rPr>
          <w:b/>
          <w:bCs/>
          <w:sz w:val="28"/>
          <w:szCs w:val="28"/>
        </w:rPr>
      </w:pPr>
      <w:r w:rsidRPr="006E0DE7">
        <w:rPr>
          <w:b/>
          <w:bCs/>
          <w:sz w:val="28"/>
          <w:szCs w:val="28"/>
        </w:rPr>
        <w:t>METODY PRZEPROWADZANIA INWENTARYZACJI</w:t>
      </w:r>
    </w:p>
    <w:p w:rsidR="006F36F5" w:rsidRPr="006E0DE7" w:rsidRDefault="006F36F5" w:rsidP="006F36F5">
      <w:pPr>
        <w:autoSpaceDE w:val="0"/>
        <w:autoSpaceDN w:val="0"/>
        <w:adjustRightInd w:val="0"/>
        <w:jc w:val="center"/>
        <w:rPr>
          <w:b/>
          <w:bCs/>
          <w:sz w:val="28"/>
          <w:szCs w:val="28"/>
        </w:rPr>
      </w:pPr>
    </w:p>
    <w:p w:rsidR="001A55A6" w:rsidRPr="006E0DE7" w:rsidRDefault="001A55A6" w:rsidP="001A55A6">
      <w:pPr>
        <w:autoSpaceDE w:val="0"/>
        <w:autoSpaceDN w:val="0"/>
        <w:adjustRightInd w:val="0"/>
      </w:pPr>
      <w:r w:rsidRPr="006E0DE7">
        <w:t>Metody inwentaryzacji:</w:t>
      </w:r>
    </w:p>
    <w:p w:rsidR="001A55A6" w:rsidRPr="006E0DE7" w:rsidRDefault="006E0DE7" w:rsidP="006E0DE7">
      <w:pPr>
        <w:autoSpaceDE w:val="0"/>
        <w:autoSpaceDN w:val="0"/>
        <w:adjustRightInd w:val="0"/>
        <w:jc w:val="both"/>
      </w:pPr>
      <w:r w:rsidRPr="006E0DE7">
        <w:t>1</w:t>
      </w:r>
      <w:r w:rsidR="001A55A6" w:rsidRPr="006E0DE7">
        <w:t>) inwentaryzacja pełna - polega na ustaleniu stanu rzeczywistego na dzień inwentaryzacji,</w:t>
      </w:r>
    </w:p>
    <w:p w:rsidR="001A55A6" w:rsidRPr="006E0DE7" w:rsidRDefault="001A55A6" w:rsidP="006E0DE7">
      <w:pPr>
        <w:autoSpaceDE w:val="0"/>
        <w:autoSpaceDN w:val="0"/>
        <w:adjustRightInd w:val="0"/>
        <w:jc w:val="both"/>
      </w:pPr>
      <w:r w:rsidRPr="006E0DE7">
        <w:t>wszystkich składników aktywów i pasywów,</w:t>
      </w:r>
    </w:p>
    <w:p w:rsidR="001A55A6" w:rsidRPr="006E0DE7" w:rsidRDefault="001A55A6" w:rsidP="006E0DE7">
      <w:pPr>
        <w:autoSpaceDE w:val="0"/>
        <w:autoSpaceDN w:val="0"/>
        <w:adjustRightInd w:val="0"/>
        <w:jc w:val="both"/>
      </w:pPr>
      <w:r w:rsidRPr="006E0DE7">
        <w:t>2) inwentaryzacja ciągła - warunkiem jej stosowania jest prowadzenie ewidencji ilościowo -</w:t>
      </w:r>
    </w:p>
    <w:p w:rsidR="001A55A6" w:rsidRPr="006E0DE7" w:rsidRDefault="001A55A6" w:rsidP="006E0DE7">
      <w:pPr>
        <w:autoSpaceDE w:val="0"/>
        <w:autoSpaceDN w:val="0"/>
        <w:adjustRightInd w:val="0"/>
        <w:jc w:val="both"/>
      </w:pPr>
      <w:r w:rsidRPr="006E0DE7">
        <w:t>wartościowej zapasów składowanych na terenie strzeżonym, może być stosowana jeżeli taką</w:t>
      </w:r>
    </w:p>
    <w:p w:rsidR="001A55A6" w:rsidRPr="006E0DE7" w:rsidRDefault="001A55A6" w:rsidP="006E0DE7">
      <w:pPr>
        <w:autoSpaceDE w:val="0"/>
        <w:autoSpaceDN w:val="0"/>
        <w:adjustRightInd w:val="0"/>
        <w:jc w:val="both"/>
      </w:pPr>
      <w:r w:rsidRPr="006E0DE7">
        <w:t>decyzję podejmie kierownik jednostki,</w:t>
      </w:r>
    </w:p>
    <w:p w:rsidR="006F36F5" w:rsidRPr="006E0DE7" w:rsidRDefault="006F36F5" w:rsidP="006E0DE7">
      <w:pPr>
        <w:autoSpaceDE w:val="0"/>
        <w:autoSpaceDN w:val="0"/>
        <w:adjustRightInd w:val="0"/>
        <w:jc w:val="both"/>
      </w:pPr>
    </w:p>
    <w:p w:rsidR="001A55A6" w:rsidRPr="006E0DE7" w:rsidRDefault="001A55A6" w:rsidP="006F36F5">
      <w:pPr>
        <w:autoSpaceDE w:val="0"/>
        <w:autoSpaceDN w:val="0"/>
        <w:adjustRightInd w:val="0"/>
        <w:jc w:val="center"/>
        <w:rPr>
          <w:b/>
          <w:bCs/>
          <w:sz w:val="28"/>
          <w:szCs w:val="28"/>
        </w:rPr>
      </w:pPr>
      <w:r w:rsidRPr="006E0DE7">
        <w:rPr>
          <w:b/>
          <w:bCs/>
          <w:sz w:val="28"/>
          <w:szCs w:val="28"/>
        </w:rPr>
        <w:t>ROZDZIAŁ VIII</w:t>
      </w:r>
    </w:p>
    <w:p w:rsidR="001A55A6" w:rsidRDefault="001A55A6" w:rsidP="006F36F5">
      <w:pPr>
        <w:autoSpaceDE w:val="0"/>
        <w:autoSpaceDN w:val="0"/>
        <w:adjustRightInd w:val="0"/>
        <w:jc w:val="center"/>
        <w:rPr>
          <w:b/>
          <w:bCs/>
          <w:sz w:val="28"/>
          <w:szCs w:val="28"/>
        </w:rPr>
      </w:pPr>
      <w:r w:rsidRPr="006E0DE7">
        <w:rPr>
          <w:b/>
          <w:bCs/>
          <w:sz w:val="28"/>
          <w:szCs w:val="28"/>
        </w:rPr>
        <w:t>OD</w:t>
      </w:r>
      <w:r w:rsidR="006E0DE7" w:rsidRPr="006E0DE7">
        <w:rPr>
          <w:b/>
          <w:bCs/>
          <w:sz w:val="28"/>
          <w:szCs w:val="28"/>
        </w:rPr>
        <w:t xml:space="preserve">POWIEDZIALNOŚĆ OSÓB MATERIALNIE </w:t>
      </w:r>
      <w:r w:rsidRPr="006E0DE7">
        <w:rPr>
          <w:b/>
          <w:bCs/>
          <w:sz w:val="28"/>
          <w:szCs w:val="28"/>
        </w:rPr>
        <w:t>ODPOWIEDZIALNYCH</w:t>
      </w:r>
      <w:r w:rsidR="006E0DE7" w:rsidRPr="006E0DE7">
        <w:rPr>
          <w:b/>
          <w:bCs/>
          <w:sz w:val="28"/>
          <w:szCs w:val="28"/>
        </w:rPr>
        <w:t xml:space="preserve"> </w:t>
      </w:r>
      <w:r w:rsidRPr="006E0DE7">
        <w:rPr>
          <w:b/>
          <w:bCs/>
          <w:sz w:val="28"/>
          <w:szCs w:val="28"/>
        </w:rPr>
        <w:t>ZA SPRAWNE PRZEPROWADZANIE INWENTARYZACJI</w:t>
      </w:r>
    </w:p>
    <w:p w:rsidR="006F36F5" w:rsidRPr="006E0DE7" w:rsidRDefault="006F36F5" w:rsidP="00A9126B">
      <w:pPr>
        <w:autoSpaceDE w:val="0"/>
        <w:autoSpaceDN w:val="0"/>
        <w:adjustRightInd w:val="0"/>
        <w:jc w:val="both"/>
        <w:rPr>
          <w:b/>
          <w:bCs/>
          <w:sz w:val="28"/>
          <w:szCs w:val="28"/>
        </w:rPr>
      </w:pPr>
    </w:p>
    <w:p w:rsidR="001A55A6" w:rsidRPr="006E0DE7" w:rsidRDefault="001A55A6" w:rsidP="00A9126B">
      <w:pPr>
        <w:autoSpaceDE w:val="0"/>
        <w:autoSpaceDN w:val="0"/>
        <w:adjustRightInd w:val="0"/>
        <w:jc w:val="both"/>
      </w:pPr>
      <w:r w:rsidRPr="006E0DE7">
        <w:t>1. W celu zapewnienia sprawnego przeprowadzenia inwentaryzacji osoby odpowiedzialne</w:t>
      </w:r>
    </w:p>
    <w:p w:rsidR="001A55A6" w:rsidRPr="00870C87" w:rsidRDefault="001A55A6" w:rsidP="00A9126B">
      <w:pPr>
        <w:autoSpaceDE w:val="0"/>
        <w:autoSpaceDN w:val="0"/>
        <w:adjustRightInd w:val="0"/>
        <w:jc w:val="both"/>
      </w:pPr>
      <w:r w:rsidRPr="006E0DE7">
        <w:t>materialnie za stan składników objętych spisem zobowiązane są</w:t>
      </w:r>
      <w:r w:rsidR="00CB1C77">
        <w:t xml:space="preserve"> </w:t>
      </w:r>
      <w:r w:rsidRPr="006E0DE7">
        <w:t xml:space="preserve"> przed rozpoczęciem spisu </w:t>
      </w:r>
      <w:r w:rsidR="00A9126B">
        <w:t xml:space="preserve">              </w:t>
      </w:r>
      <w:r w:rsidRPr="006E0DE7">
        <w:t>z natury - złożyć pisemne oświadczenie na ręce</w:t>
      </w:r>
      <w:r w:rsidR="00CB1C77">
        <w:t xml:space="preserve"> </w:t>
      </w:r>
      <w:r w:rsidRPr="006E0DE7">
        <w:t>Przewodniczącego Komisji Inwentaryzacyjnej stwierdzające, iż wszystkie</w:t>
      </w:r>
      <w:r w:rsidR="006E0DE7" w:rsidRPr="006E0DE7">
        <w:t xml:space="preserve"> </w:t>
      </w:r>
      <w:r w:rsidRPr="006E0DE7">
        <w:t xml:space="preserve">zrealizowane dowody przychodu i rozchodu inwentaryzowanych </w:t>
      </w:r>
      <w:r w:rsidRPr="00870C87">
        <w:t>składników majątku</w:t>
      </w:r>
      <w:r w:rsidR="006E0DE7" w:rsidRPr="00870C87">
        <w:t xml:space="preserve"> </w:t>
      </w:r>
      <w:r w:rsidRPr="00870C87">
        <w:t>zo</w:t>
      </w:r>
      <w:r w:rsidR="001B42EC" w:rsidRPr="00870C87">
        <w:t>stały przekazane do księgowości.</w:t>
      </w:r>
    </w:p>
    <w:p w:rsidR="00104271" w:rsidRPr="00870C87" w:rsidRDefault="00104271" w:rsidP="00A9126B">
      <w:pPr>
        <w:autoSpaceDE w:val="0"/>
        <w:autoSpaceDN w:val="0"/>
        <w:adjustRightInd w:val="0"/>
        <w:jc w:val="both"/>
      </w:pPr>
      <w:r w:rsidRPr="00870C87">
        <w:t xml:space="preserve">2. Pracownik materialnie odpowiedzialny za powierzone składniki majątkowe w związku </w:t>
      </w:r>
      <w:r w:rsidR="00E355CE">
        <w:t xml:space="preserve">               </w:t>
      </w:r>
      <w:r w:rsidRPr="00870C87">
        <w:t>z przeprowadzeniem inwentaryzacji przygotowuje pola s</w:t>
      </w:r>
      <w:r w:rsidR="00870C87" w:rsidRPr="00870C87">
        <w:t>pisowe do przeprowadzenia spisu.</w:t>
      </w:r>
    </w:p>
    <w:p w:rsidR="00694DC1" w:rsidRDefault="00694DC1" w:rsidP="001A55A6">
      <w:pPr>
        <w:autoSpaceDE w:val="0"/>
        <w:autoSpaceDN w:val="0"/>
        <w:adjustRightInd w:val="0"/>
        <w:rPr>
          <w:color w:val="FF0000"/>
        </w:rPr>
      </w:pPr>
    </w:p>
    <w:p w:rsidR="00694DC1" w:rsidRPr="00450618" w:rsidRDefault="00694DC1" w:rsidP="001A55A6">
      <w:pPr>
        <w:autoSpaceDE w:val="0"/>
        <w:autoSpaceDN w:val="0"/>
        <w:adjustRightInd w:val="0"/>
        <w:rPr>
          <w:color w:val="FF0000"/>
        </w:rPr>
      </w:pPr>
    </w:p>
    <w:p w:rsidR="001A55A6" w:rsidRPr="006E0DE7" w:rsidRDefault="001A55A6" w:rsidP="006F36F5">
      <w:pPr>
        <w:autoSpaceDE w:val="0"/>
        <w:autoSpaceDN w:val="0"/>
        <w:adjustRightInd w:val="0"/>
        <w:jc w:val="center"/>
        <w:rPr>
          <w:b/>
          <w:bCs/>
          <w:sz w:val="28"/>
          <w:szCs w:val="28"/>
        </w:rPr>
      </w:pPr>
      <w:r w:rsidRPr="006E0DE7">
        <w:rPr>
          <w:b/>
          <w:bCs/>
          <w:sz w:val="28"/>
          <w:szCs w:val="28"/>
        </w:rPr>
        <w:t>ROZDZIAŁ IX</w:t>
      </w:r>
    </w:p>
    <w:p w:rsidR="001A55A6" w:rsidRDefault="001A55A6" w:rsidP="006F36F5">
      <w:pPr>
        <w:autoSpaceDE w:val="0"/>
        <w:autoSpaceDN w:val="0"/>
        <w:adjustRightInd w:val="0"/>
        <w:jc w:val="center"/>
        <w:rPr>
          <w:b/>
          <w:bCs/>
          <w:sz w:val="28"/>
          <w:szCs w:val="28"/>
        </w:rPr>
      </w:pPr>
      <w:r w:rsidRPr="006E0DE7">
        <w:rPr>
          <w:b/>
          <w:bCs/>
          <w:sz w:val="28"/>
          <w:szCs w:val="28"/>
        </w:rPr>
        <w:t>ARKUSZE SPISU Z NATURY</w:t>
      </w:r>
    </w:p>
    <w:p w:rsidR="006F36F5" w:rsidRPr="006E0DE7" w:rsidRDefault="006F36F5" w:rsidP="001A55A6">
      <w:pPr>
        <w:autoSpaceDE w:val="0"/>
        <w:autoSpaceDN w:val="0"/>
        <w:adjustRightInd w:val="0"/>
        <w:rPr>
          <w:b/>
          <w:bCs/>
          <w:sz w:val="28"/>
          <w:szCs w:val="28"/>
        </w:rPr>
      </w:pPr>
    </w:p>
    <w:p w:rsidR="001A55A6" w:rsidRPr="006E0DE7" w:rsidRDefault="001A55A6" w:rsidP="001A55A6">
      <w:pPr>
        <w:autoSpaceDE w:val="0"/>
        <w:autoSpaceDN w:val="0"/>
        <w:adjustRightInd w:val="0"/>
      </w:pPr>
      <w:r w:rsidRPr="006E0DE7">
        <w:t>1. Arkusze spisu z natury, na których ujmuje się wyniki inwentaryzacji, powinny zawierać:</w:t>
      </w:r>
    </w:p>
    <w:p w:rsidR="001A55A6" w:rsidRPr="006E0DE7" w:rsidRDefault="001A55A6" w:rsidP="001A55A6">
      <w:pPr>
        <w:autoSpaceDE w:val="0"/>
        <w:autoSpaceDN w:val="0"/>
        <w:adjustRightInd w:val="0"/>
      </w:pPr>
      <w:r w:rsidRPr="006E0DE7">
        <w:t>1) nazwę „ arkusz spisu z natury”,</w:t>
      </w:r>
    </w:p>
    <w:p w:rsidR="001A55A6" w:rsidRPr="002D3B35" w:rsidRDefault="001A55A6" w:rsidP="001A55A6">
      <w:pPr>
        <w:autoSpaceDE w:val="0"/>
        <w:autoSpaceDN w:val="0"/>
        <w:adjustRightInd w:val="0"/>
      </w:pPr>
      <w:r w:rsidRPr="002D3B35">
        <w:t>2) nazwę jednostki (</w:t>
      </w:r>
      <w:r w:rsidR="002D3B35" w:rsidRPr="002D3B35">
        <w:t>pieczątka nagłówkowa jednostki</w:t>
      </w:r>
      <w:r w:rsidRPr="002D3B35">
        <w:t>),</w:t>
      </w:r>
    </w:p>
    <w:p w:rsidR="001A55A6" w:rsidRPr="002D3B35" w:rsidRDefault="001A55A6" w:rsidP="001A55A6">
      <w:pPr>
        <w:autoSpaceDE w:val="0"/>
        <w:autoSpaceDN w:val="0"/>
        <w:adjustRightInd w:val="0"/>
      </w:pPr>
      <w:r w:rsidRPr="002D3B35">
        <w:t>3) numer kolejny arkusza spisu oraz oznaczenia uniemożliwiające ich zamianę, na</w:t>
      </w:r>
      <w:r w:rsidR="002D3B35" w:rsidRPr="002D3B35">
        <w:t xml:space="preserve"> </w:t>
      </w:r>
      <w:r w:rsidRPr="002D3B35">
        <w:t>przykład podpis (parafkę) Przewodniczącego Komisji Inwentaryzacyjnej lub osoby</w:t>
      </w:r>
      <w:r w:rsidR="002D3B35" w:rsidRPr="002D3B35">
        <w:t xml:space="preserve"> </w:t>
      </w:r>
      <w:r w:rsidRPr="002D3B35">
        <w:t>odpowiedzialnej za wydanie druku ścisłego zarachowania,</w:t>
      </w:r>
    </w:p>
    <w:p w:rsidR="001A55A6" w:rsidRPr="002D3B35" w:rsidRDefault="001A55A6" w:rsidP="001A55A6">
      <w:pPr>
        <w:autoSpaceDE w:val="0"/>
        <w:autoSpaceDN w:val="0"/>
        <w:adjustRightInd w:val="0"/>
      </w:pPr>
      <w:r w:rsidRPr="002D3B35">
        <w:t>4) określenie metody inwentaryzacyjnej,</w:t>
      </w:r>
    </w:p>
    <w:p w:rsidR="001A55A6" w:rsidRPr="002D3B35" w:rsidRDefault="001A55A6" w:rsidP="001A55A6">
      <w:pPr>
        <w:autoSpaceDE w:val="0"/>
        <w:autoSpaceDN w:val="0"/>
        <w:adjustRightInd w:val="0"/>
      </w:pPr>
      <w:r w:rsidRPr="002D3B35">
        <w:lastRenderedPageBreak/>
        <w:t>5) nazwę pola spisowego,</w:t>
      </w:r>
    </w:p>
    <w:p w:rsidR="001A55A6" w:rsidRPr="002D3B35" w:rsidRDefault="001A55A6" w:rsidP="001A55A6">
      <w:pPr>
        <w:autoSpaceDE w:val="0"/>
        <w:autoSpaceDN w:val="0"/>
        <w:adjustRightInd w:val="0"/>
      </w:pPr>
      <w:r w:rsidRPr="002D3B35">
        <w:t>6) datę spisu z natury, imiona i nazwiska osób uczestniczących w komisji</w:t>
      </w:r>
      <w:r w:rsidR="002D3B35" w:rsidRPr="002D3B35">
        <w:t xml:space="preserve"> </w:t>
      </w:r>
      <w:r w:rsidRPr="002D3B35">
        <w:t>inwentaryzacyjnej oraz godziny jego przeprowadzenia,</w:t>
      </w:r>
    </w:p>
    <w:p w:rsidR="001A55A6" w:rsidRPr="002D3B35" w:rsidRDefault="001A55A6" w:rsidP="001A55A6">
      <w:pPr>
        <w:autoSpaceDE w:val="0"/>
        <w:autoSpaceDN w:val="0"/>
        <w:adjustRightInd w:val="0"/>
      </w:pPr>
      <w:r w:rsidRPr="002D3B35">
        <w:t>7) termin przeprowadzenia inwentaryzacji,</w:t>
      </w:r>
    </w:p>
    <w:p w:rsidR="001A55A6" w:rsidRPr="002D3B35" w:rsidRDefault="001A55A6" w:rsidP="001A55A6">
      <w:pPr>
        <w:autoSpaceDE w:val="0"/>
        <w:autoSpaceDN w:val="0"/>
        <w:adjustRightInd w:val="0"/>
      </w:pPr>
      <w:r w:rsidRPr="002D3B35">
        <w:t>8) numer kolejny strony arkusza spisu,</w:t>
      </w:r>
    </w:p>
    <w:p w:rsidR="001A55A6" w:rsidRPr="00085123" w:rsidRDefault="001A55A6" w:rsidP="001A55A6">
      <w:pPr>
        <w:autoSpaceDE w:val="0"/>
        <w:autoSpaceDN w:val="0"/>
        <w:adjustRightInd w:val="0"/>
      </w:pPr>
      <w:r w:rsidRPr="00085123">
        <w:t>9) numer kolejny pozycji arkusza spisu,</w:t>
      </w:r>
    </w:p>
    <w:p w:rsidR="001A55A6" w:rsidRPr="00085123" w:rsidRDefault="001A55A6" w:rsidP="001A55A6">
      <w:pPr>
        <w:autoSpaceDE w:val="0"/>
        <w:autoSpaceDN w:val="0"/>
        <w:adjustRightInd w:val="0"/>
      </w:pPr>
      <w:r w:rsidRPr="00085123">
        <w:t>10) szczegółowe określenie składnika majątku, w tym także symbol identyfikacyjny, na</w:t>
      </w:r>
    </w:p>
    <w:p w:rsidR="001A55A6" w:rsidRPr="00085123" w:rsidRDefault="001A55A6" w:rsidP="001A55A6">
      <w:pPr>
        <w:autoSpaceDE w:val="0"/>
        <w:autoSpaceDN w:val="0"/>
        <w:adjustRightInd w:val="0"/>
      </w:pPr>
      <w:r w:rsidRPr="00085123">
        <w:t>przykład numer inwentarzowy, numer symbolu indeksu,</w:t>
      </w:r>
    </w:p>
    <w:p w:rsidR="001A55A6" w:rsidRPr="00085123" w:rsidRDefault="001A55A6" w:rsidP="001A55A6">
      <w:pPr>
        <w:autoSpaceDE w:val="0"/>
        <w:autoSpaceDN w:val="0"/>
        <w:adjustRightInd w:val="0"/>
      </w:pPr>
      <w:r w:rsidRPr="00085123">
        <w:t>11) jednostkę miary,</w:t>
      </w:r>
    </w:p>
    <w:p w:rsidR="001A55A6" w:rsidRPr="00085123" w:rsidRDefault="001A55A6" w:rsidP="001A55A6">
      <w:pPr>
        <w:autoSpaceDE w:val="0"/>
        <w:autoSpaceDN w:val="0"/>
        <w:adjustRightInd w:val="0"/>
      </w:pPr>
      <w:r w:rsidRPr="00085123">
        <w:t>12) ilość stwierdzoną w czasie spisu z natury,</w:t>
      </w:r>
    </w:p>
    <w:p w:rsidR="001A55A6" w:rsidRPr="00085123" w:rsidRDefault="001A55A6" w:rsidP="001A55A6">
      <w:pPr>
        <w:autoSpaceDE w:val="0"/>
        <w:autoSpaceDN w:val="0"/>
        <w:adjustRightInd w:val="0"/>
      </w:pPr>
      <w:r w:rsidRPr="00085123">
        <w:t>13) cenę za jednostkę miary oraz wartość wynikającą z przemnożenia ilości składnika</w:t>
      </w:r>
    </w:p>
    <w:p w:rsidR="001A55A6" w:rsidRPr="00085123" w:rsidRDefault="001A55A6" w:rsidP="001A55A6">
      <w:pPr>
        <w:autoSpaceDE w:val="0"/>
        <w:autoSpaceDN w:val="0"/>
        <w:adjustRightInd w:val="0"/>
      </w:pPr>
      <w:r w:rsidRPr="00085123">
        <w:t>majątku,</w:t>
      </w:r>
    </w:p>
    <w:p w:rsidR="001A55A6" w:rsidRPr="00085123" w:rsidRDefault="001A55A6" w:rsidP="001A55A6">
      <w:pPr>
        <w:autoSpaceDE w:val="0"/>
        <w:autoSpaceDN w:val="0"/>
        <w:adjustRightInd w:val="0"/>
      </w:pPr>
      <w:r w:rsidRPr="00085123">
        <w:t>14) imię i nazwisko osoby odpowiedzialnej za stan składników majątku oraz jej podpis złożony</w:t>
      </w:r>
      <w:r w:rsidR="00085123" w:rsidRPr="00085123">
        <w:t xml:space="preserve"> </w:t>
      </w:r>
      <w:r w:rsidRPr="00085123">
        <w:t>na dowód nie zgłaszania zastrzeżeń do ustaleń spisu z natury, bądź imię i nazwisko osób</w:t>
      </w:r>
      <w:r w:rsidR="00085123" w:rsidRPr="00085123">
        <w:t xml:space="preserve"> </w:t>
      </w:r>
      <w:r w:rsidRPr="00085123">
        <w:t>współodpowiedzialnych,</w:t>
      </w:r>
    </w:p>
    <w:p w:rsidR="001A55A6" w:rsidRPr="00085123" w:rsidRDefault="001A55A6" w:rsidP="001A55A6">
      <w:pPr>
        <w:autoSpaceDE w:val="0"/>
        <w:autoSpaceDN w:val="0"/>
        <w:adjustRightInd w:val="0"/>
      </w:pPr>
      <w:r w:rsidRPr="00085123">
        <w:t>15) podpis zespołu spisowego na każdej stronie arkusza spisowego.</w:t>
      </w:r>
    </w:p>
    <w:p w:rsidR="001A55A6" w:rsidRPr="00843B52" w:rsidRDefault="001A55A6" w:rsidP="00A9126B">
      <w:pPr>
        <w:autoSpaceDE w:val="0"/>
        <w:autoSpaceDN w:val="0"/>
        <w:adjustRightInd w:val="0"/>
        <w:jc w:val="both"/>
      </w:pPr>
      <w:r w:rsidRPr="00843B52">
        <w:t>2. Wpis do arkuszy spisu z natury powinien nastąpić bezpośrednio po ustaleniu rzeczywistej ilości</w:t>
      </w:r>
      <w:r w:rsidR="00085123" w:rsidRPr="00843B52">
        <w:t xml:space="preserve"> </w:t>
      </w:r>
      <w:r w:rsidRPr="00843B52">
        <w:t>składnika majątku w sposób umożliwiający osobie odpowiedzialnej, sprawdzenie prawidłowości wpisu.</w:t>
      </w:r>
    </w:p>
    <w:p w:rsidR="001A55A6" w:rsidRPr="00843B52" w:rsidRDefault="001A55A6" w:rsidP="00A9126B">
      <w:pPr>
        <w:autoSpaceDE w:val="0"/>
        <w:autoSpaceDN w:val="0"/>
        <w:adjustRightInd w:val="0"/>
        <w:jc w:val="both"/>
      </w:pPr>
      <w:r w:rsidRPr="00843B52">
        <w:t>3. Do arkuszy spisu stosuje się odpowiednio przepisy o dokumentacji księgowej, z tym, że członkowie</w:t>
      </w:r>
      <w:r w:rsidR="00843B52" w:rsidRPr="00843B52">
        <w:t xml:space="preserve"> </w:t>
      </w:r>
      <w:r w:rsidRPr="00843B52">
        <w:t>zespołu spisowego i osoba odpowiedzialna materialnie zobowiązani są złożyć swoje podpisy obok</w:t>
      </w:r>
      <w:r w:rsidR="00843B52" w:rsidRPr="00843B52">
        <w:t xml:space="preserve"> </w:t>
      </w:r>
      <w:r w:rsidRPr="00843B52">
        <w:t>poprawionego tekstu. W arkuszach spisu niedozwolone jest pozostawianie niewypełnionych wierszy.</w:t>
      </w:r>
    </w:p>
    <w:p w:rsidR="001A55A6" w:rsidRPr="00843B52" w:rsidRDefault="001A55A6" w:rsidP="00A9126B">
      <w:pPr>
        <w:autoSpaceDE w:val="0"/>
        <w:autoSpaceDN w:val="0"/>
        <w:adjustRightInd w:val="0"/>
        <w:jc w:val="both"/>
      </w:pPr>
      <w:r w:rsidRPr="00843B52">
        <w:t>4. Arkusze spisu z chwilą ich ponumerowania traktuje się jako formularze ewidencjonowane objęte</w:t>
      </w:r>
      <w:r w:rsidR="00843B52" w:rsidRPr="00843B52">
        <w:t xml:space="preserve"> </w:t>
      </w:r>
      <w:r w:rsidRPr="00843B52">
        <w:t>ilościową kontrolą zużycia. Ponumerowanie arkuszy spisu oraz ich oznaczenie w sposób</w:t>
      </w:r>
      <w:r w:rsidR="00843B52" w:rsidRPr="00843B52">
        <w:t xml:space="preserve"> </w:t>
      </w:r>
      <w:r w:rsidRPr="00843B52">
        <w:t>uniemożliwiający zamianę, powinno nastąpić przed wydaniem arkuszy spisu członkom zespołów</w:t>
      </w:r>
      <w:r w:rsidR="00843B52" w:rsidRPr="00843B52">
        <w:t xml:space="preserve"> </w:t>
      </w:r>
      <w:r w:rsidRPr="00843B52">
        <w:t>spisowych. Za prawidłowe rozliczenie się z otrzymanych przez zespoły spisowe arkuszy spisu</w:t>
      </w:r>
      <w:r w:rsidR="00843B52" w:rsidRPr="00843B52">
        <w:t xml:space="preserve"> </w:t>
      </w:r>
      <w:r w:rsidRPr="00843B52">
        <w:t>odpowiada Przewodniczący Komisji Inwentaryzacyjnej.</w:t>
      </w:r>
    </w:p>
    <w:p w:rsidR="001A55A6" w:rsidRPr="00843B52" w:rsidRDefault="001A55A6" w:rsidP="00A9126B">
      <w:pPr>
        <w:autoSpaceDE w:val="0"/>
        <w:autoSpaceDN w:val="0"/>
        <w:adjustRightInd w:val="0"/>
        <w:jc w:val="both"/>
      </w:pPr>
      <w:r w:rsidRPr="00843B52">
        <w:t>5. Arkusze spisu należy wypełniać w sposób umożliwiający podział ujętych w nich składników majątku</w:t>
      </w:r>
      <w:r w:rsidR="00843B52" w:rsidRPr="00843B52">
        <w:t xml:space="preserve"> </w:t>
      </w:r>
      <w:r w:rsidRPr="00843B52">
        <w:t>według miejsc przechowywania i według osób odpowiedzialnych, a także wyodrębniania składników</w:t>
      </w:r>
      <w:r w:rsidR="00843B52" w:rsidRPr="00843B52">
        <w:t xml:space="preserve"> </w:t>
      </w:r>
      <w:r w:rsidRPr="00843B52">
        <w:t>własnych i ob</w:t>
      </w:r>
      <w:r w:rsidR="00843B52" w:rsidRPr="00843B52">
        <w:t xml:space="preserve">cych z dalszym ich podziałem na </w:t>
      </w:r>
      <w:r w:rsidRPr="00843B52">
        <w:t>pełnowartościowe i uszkodzone, zepsute lub takie,</w:t>
      </w:r>
      <w:r w:rsidR="00843B52" w:rsidRPr="00843B52">
        <w:t xml:space="preserve"> </w:t>
      </w:r>
      <w:r w:rsidRPr="00843B52">
        <w:t>których wartość na skutek długotrwałego przechowywania albo z innych powodów uległa</w:t>
      </w:r>
      <w:r w:rsidR="00843B52" w:rsidRPr="00843B52">
        <w:t xml:space="preserve"> </w:t>
      </w:r>
      <w:r w:rsidRPr="00843B52">
        <w:t>zmniejszeniu.</w:t>
      </w:r>
    </w:p>
    <w:p w:rsidR="001A55A6" w:rsidRPr="00843B52" w:rsidRDefault="00CE79C2" w:rsidP="00843B52">
      <w:pPr>
        <w:autoSpaceDE w:val="0"/>
        <w:autoSpaceDN w:val="0"/>
        <w:adjustRightInd w:val="0"/>
        <w:jc w:val="both"/>
      </w:pPr>
      <w:r>
        <w:t>6</w:t>
      </w:r>
      <w:r w:rsidR="001A55A6" w:rsidRPr="00843B52">
        <w:t>. Arkusze spisu z natury są dowodami księgowymi i z uwagi na to niedopuszczalne jest przerabianie</w:t>
      </w:r>
      <w:r w:rsidR="00843B52" w:rsidRPr="00843B52">
        <w:t xml:space="preserve"> </w:t>
      </w:r>
      <w:r w:rsidR="001A55A6" w:rsidRPr="00843B52">
        <w:t>cyfr lub treści, wyskrobywanie względnie wymazywanie czy zamazywani korektorem błędnie</w:t>
      </w:r>
      <w:r w:rsidR="00843B52" w:rsidRPr="00843B52">
        <w:t xml:space="preserve"> </w:t>
      </w:r>
      <w:r w:rsidR="001A55A6" w:rsidRPr="00843B52">
        <w:t>zapisanych danych, jak również wypełnianie zwykłym ołówkiem. Niewłaściwe zapisy winny być</w:t>
      </w:r>
      <w:r w:rsidR="00843B52" w:rsidRPr="00843B52">
        <w:t xml:space="preserve"> </w:t>
      </w:r>
      <w:r w:rsidR="001A55A6" w:rsidRPr="00843B52">
        <w:t>poprawione poprzez przekreślenie liczby lub nieprawidłowej treści oraz wpis prawidłowej.</w:t>
      </w:r>
      <w:r w:rsidR="00843B52" w:rsidRPr="00843B52">
        <w:t xml:space="preserve"> </w:t>
      </w:r>
      <w:r w:rsidR="001A55A6" w:rsidRPr="00843B52">
        <w:t>Wszelkie poprawki parafowane są przez osoby odpowiedzialne materialnie oraz członków zespołu</w:t>
      </w:r>
      <w:r w:rsidR="00843B52" w:rsidRPr="00843B52">
        <w:t xml:space="preserve"> </w:t>
      </w:r>
      <w:r w:rsidR="001A55A6" w:rsidRPr="00843B52">
        <w:t>spisowego.</w:t>
      </w:r>
    </w:p>
    <w:p w:rsidR="001A55A6" w:rsidRPr="00843B52" w:rsidRDefault="00CE79C2" w:rsidP="00843B52">
      <w:pPr>
        <w:autoSpaceDE w:val="0"/>
        <w:autoSpaceDN w:val="0"/>
        <w:adjustRightInd w:val="0"/>
        <w:jc w:val="both"/>
      </w:pPr>
      <w:r>
        <w:t>7</w:t>
      </w:r>
      <w:r w:rsidR="001A55A6" w:rsidRPr="00843B52">
        <w:t xml:space="preserve">. W przypadku, gdy osoba odpowiedzialna materialnie nie może brać udziału w spisie </w:t>
      </w:r>
      <w:r w:rsidR="00843B52">
        <w:t xml:space="preserve">                 </w:t>
      </w:r>
      <w:r w:rsidR="001A55A6" w:rsidRPr="00843B52">
        <w:t>z natury oraz</w:t>
      </w:r>
      <w:r w:rsidR="00843B52" w:rsidRPr="00843B52">
        <w:t xml:space="preserve"> </w:t>
      </w:r>
      <w:r w:rsidR="001A55A6" w:rsidRPr="00843B52">
        <w:t>jeżeli nie upoważniła do tej czynności innej osoby, to wówczas na wniosek przewodniczącego</w:t>
      </w:r>
      <w:r w:rsidR="00843B52" w:rsidRPr="00843B52">
        <w:t xml:space="preserve"> </w:t>
      </w:r>
      <w:r w:rsidR="001A55A6" w:rsidRPr="00843B52">
        <w:t>komisji inwentaryzacyjnej, kierownik jednostki może wyrazić zgodę na przeprowadzenie spisu z</w:t>
      </w:r>
      <w:r w:rsidR="00843B52" w:rsidRPr="00843B52">
        <w:t xml:space="preserve"> </w:t>
      </w:r>
      <w:r w:rsidR="001A55A6" w:rsidRPr="00843B52">
        <w:t>natury w obecności wyznaczonej przez niego 3 - osobowej komisji.</w:t>
      </w:r>
    </w:p>
    <w:p w:rsidR="001A55A6" w:rsidRPr="00843B52" w:rsidRDefault="00CE79C2" w:rsidP="00843B52">
      <w:pPr>
        <w:autoSpaceDE w:val="0"/>
        <w:autoSpaceDN w:val="0"/>
        <w:adjustRightInd w:val="0"/>
        <w:jc w:val="both"/>
      </w:pPr>
      <w:r>
        <w:t>8</w:t>
      </w:r>
      <w:r w:rsidR="001A55A6" w:rsidRPr="00843B52">
        <w:t>. Na czas spisu z natury składniki majątku nie mogą być przyjmowane ani też wydawane. Wydanie lub</w:t>
      </w:r>
      <w:r w:rsidR="00843B52" w:rsidRPr="00843B52">
        <w:t xml:space="preserve"> </w:t>
      </w:r>
      <w:r w:rsidR="001A55A6" w:rsidRPr="00843B52">
        <w:t>przyjęcie może być dokonane, gdy jest to niezbędne dla zapewnienia normalnej działalności jednostki</w:t>
      </w:r>
      <w:r w:rsidR="00843B52" w:rsidRPr="00843B52">
        <w:t xml:space="preserve"> </w:t>
      </w:r>
      <w:r w:rsidR="001A55A6" w:rsidRPr="00843B52">
        <w:t xml:space="preserve">pod warunkiem, że zostanie o tym powiadomiony zespół spisowy, </w:t>
      </w:r>
      <w:r w:rsidR="00843B52">
        <w:t xml:space="preserve">                 </w:t>
      </w:r>
      <w:r w:rsidR="001A55A6" w:rsidRPr="00843B52">
        <w:t>a przyjęcie lub wydanie</w:t>
      </w:r>
      <w:r w:rsidR="00843B52" w:rsidRPr="00843B52">
        <w:t xml:space="preserve"> </w:t>
      </w:r>
      <w:r w:rsidR="001A55A6" w:rsidRPr="00843B52">
        <w:t>składników majątku zostanie dokonane na podstawie specjalnie oznaczonych dowodów przyjęcia lub</w:t>
      </w:r>
      <w:r w:rsidR="00843B52" w:rsidRPr="00843B52">
        <w:t xml:space="preserve"> </w:t>
      </w:r>
      <w:r w:rsidR="001A55A6" w:rsidRPr="00843B52">
        <w:t xml:space="preserve">wydania zapewniających odpowiednie ich ujęcie </w:t>
      </w:r>
      <w:r w:rsidR="00843B52">
        <w:t xml:space="preserve">                  </w:t>
      </w:r>
      <w:r w:rsidR="001A55A6" w:rsidRPr="00843B52">
        <w:t>w rozliczeniu osoby odpowiedzialnej za powierzone</w:t>
      </w:r>
      <w:r w:rsidR="00843B52" w:rsidRPr="00843B52">
        <w:t xml:space="preserve"> </w:t>
      </w:r>
      <w:r w:rsidR="001A55A6" w:rsidRPr="00843B52">
        <w:t>jej składniki majątku.</w:t>
      </w:r>
    </w:p>
    <w:p w:rsidR="001A55A6" w:rsidRPr="00843B52" w:rsidRDefault="00CE79C2" w:rsidP="00843B52">
      <w:pPr>
        <w:autoSpaceDE w:val="0"/>
        <w:autoSpaceDN w:val="0"/>
        <w:adjustRightInd w:val="0"/>
        <w:jc w:val="both"/>
      </w:pPr>
      <w:r>
        <w:lastRenderedPageBreak/>
        <w:t>9</w:t>
      </w:r>
      <w:r w:rsidR="001A55A6" w:rsidRPr="00843B52">
        <w:t>. Spis z natury powinien być poddany wyrywkowej kontroli przez przewodniczącego komisji</w:t>
      </w:r>
      <w:r w:rsidR="00843B52" w:rsidRPr="00843B52">
        <w:t xml:space="preserve"> </w:t>
      </w:r>
      <w:r w:rsidR="001A55A6" w:rsidRPr="00843B52">
        <w:t>inwentaryzacyjnej lub przez osoby, które zostały przez niego wyznaczone. Ma to na celu zbadanie</w:t>
      </w:r>
      <w:r w:rsidR="00843B52" w:rsidRPr="00843B52">
        <w:t xml:space="preserve"> </w:t>
      </w:r>
      <w:r w:rsidR="001A55A6" w:rsidRPr="00843B52">
        <w:t>czy powołane zespoły spisowe działają zgodnie z przepisami o przeprowadzaniu inwentaryzacji.</w:t>
      </w:r>
    </w:p>
    <w:p w:rsidR="001A55A6" w:rsidRPr="00843B52" w:rsidRDefault="001A55A6" w:rsidP="00843B52">
      <w:pPr>
        <w:autoSpaceDE w:val="0"/>
        <w:autoSpaceDN w:val="0"/>
        <w:adjustRightInd w:val="0"/>
        <w:jc w:val="both"/>
      </w:pPr>
      <w:r w:rsidRPr="00843B52">
        <w:t>Na tę okoliczność należy sporządzić protokół a w razie stwierdzenia nieprawidłowości w toku</w:t>
      </w:r>
    </w:p>
    <w:p w:rsidR="001A55A6" w:rsidRPr="00843B52" w:rsidRDefault="001A55A6" w:rsidP="00843B52">
      <w:pPr>
        <w:autoSpaceDE w:val="0"/>
        <w:autoSpaceDN w:val="0"/>
        <w:adjustRightInd w:val="0"/>
        <w:jc w:val="both"/>
      </w:pPr>
      <w:r w:rsidRPr="00843B52">
        <w:t>kontroli przewodniczący komisji inwentaryzacyjnej ma obowiązek powiadomić kierownika</w:t>
      </w:r>
    </w:p>
    <w:p w:rsidR="001A55A6" w:rsidRPr="00843B52" w:rsidRDefault="001A55A6" w:rsidP="00843B52">
      <w:pPr>
        <w:autoSpaceDE w:val="0"/>
        <w:autoSpaceDN w:val="0"/>
        <w:adjustRightInd w:val="0"/>
        <w:jc w:val="both"/>
      </w:pPr>
      <w:r w:rsidRPr="00843B52">
        <w:t xml:space="preserve">jednostki, który zobowiązany jest zarządzić ponowne przeprowadzenie inwentaryzacji </w:t>
      </w:r>
      <w:r w:rsidR="00843B52" w:rsidRPr="00843B52">
        <w:t xml:space="preserve">                 </w:t>
      </w:r>
      <w:r w:rsidRPr="00843B52">
        <w:t>w całości</w:t>
      </w:r>
      <w:r w:rsidR="00843B52" w:rsidRPr="00843B52">
        <w:t xml:space="preserve"> </w:t>
      </w:r>
      <w:r w:rsidRPr="00843B52">
        <w:t>lub odpowiedniej jej części.</w:t>
      </w:r>
    </w:p>
    <w:p w:rsidR="001A55A6" w:rsidRPr="00843B52" w:rsidRDefault="00CE79C2" w:rsidP="00843B52">
      <w:pPr>
        <w:autoSpaceDE w:val="0"/>
        <w:autoSpaceDN w:val="0"/>
        <w:adjustRightInd w:val="0"/>
        <w:jc w:val="both"/>
      </w:pPr>
      <w:r>
        <w:t>10</w:t>
      </w:r>
      <w:r w:rsidR="001A55A6" w:rsidRPr="00843B52">
        <w:t>. Wyniki spisu z natury rzeczowych składników</w:t>
      </w:r>
      <w:r w:rsidR="00843B52" w:rsidRPr="00843B52">
        <w:t xml:space="preserve"> majątkowych należy wpisywać na </w:t>
      </w:r>
      <w:r w:rsidR="001A55A6" w:rsidRPr="00843B52">
        <w:t>arkuszach spisu</w:t>
      </w:r>
      <w:r w:rsidR="00843B52" w:rsidRPr="00843B52">
        <w:t xml:space="preserve"> </w:t>
      </w:r>
      <w:r w:rsidR="001A55A6" w:rsidRPr="00843B52">
        <w:t>z natury. Zespoły spisowe wypełniaj</w:t>
      </w:r>
      <w:r w:rsidR="00843B52" w:rsidRPr="00843B52">
        <w:t xml:space="preserve">ą wszystkie wiersze i rubryki </w:t>
      </w:r>
      <w:r w:rsidR="00843B52">
        <w:t xml:space="preserve">                       </w:t>
      </w:r>
      <w:r w:rsidR="00843B52" w:rsidRPr="00843B52">
        <w:t xml:space="preserve">z </w:t>
      </w:r>
      <w:r w:rsidR="001A55A6" w:rsidRPr="00843B52">
        <w:t>wyjątkiem „cena" i wartość</w:t>
      </w:r>
      <w:r w:rsidR="00843B52" w:rsidRPr="00843B52">
        <w:t xml:space="preserve"> </w:t>
      </w:r>
      <w:r w:rsidR="001A55A6" w:rsidRPr="00843B52">
        <w:t>(czynność ta winna być dokonana przez odpowiedniego pracownika Wydziału Finansowego)</w:t>
      </w:r>
      <w:r w:rsidR="00843B52" w:rsidRPr="00843B52">
        <w:t xml:space="preserve"> </w:t>
      </w:r>
      <w:r w:rsidR="001A55A6" w:rsidRPr="00843B52">
        <w:t>oraz podpisują arkusze i przedkładają je do podpisania osobom materialnie odpowiedzialnym.</w:t>
      </w:r>
    </w:p>
    <w:p w:rsidR="001A55A6" w:rsidRPr="00843B52" w:rsidRDefault="001A55A6" w:rsidP="001A55A6">
      <w:pPr>
        <w:autoSpaceDE w:val="0"/>
        <w:autoSpaceDN w:val="0"/>
        <w:adjustRightInd w:val="0"/>
      </w:pPr>
      <w:r w:rsidRPr="00843B52">
        <w:t>Dokonując inwentaryzacji składników majątku w stanie zerowym należy również wypełnić</w:t>
      </w:r>
    </w:p>
    <w:p w:rsidR="001A55A6" w:rsidRPr="00843B52" w:rsidRDefault="001A55A6" w:rsidP="001A55A6">
      <w:pPr>
        <w:autoSpaceDE w:val="0"/>
        <w:autoSpaceDN w:val="0"/>
        <w:adjustRightInd w:val="0"/>
      </w:pPr>
      <w:r w:rsidRPr="00843B52">
        <w:t>arkusz spisowy, przy czym w rubryce w ilość należy wpisać „O",</w:t>
      </w:r>
    </w:p>
    <w:p w:rsidR="001A55A6" w:rsidRPr="00D11557" w:rsidRDefault="00CE79C2" w:rsidP="00D11557">
      <w:pPr>
        <w:autoSpaceDE w:val="0"/>
        <w:autoSpaceDN w:val="0"/>
        <w:adjustRightInd w:val="0"/>
        <w:jc w:val="both"/>
      </w:pPr>
      <w:r>
        <w:t>11</w:t>
      </w:r>
      <w:r w:rsidR="001A55A6" w:rsidRPr="00D11557">
        <w:t>. Bezpośrednio pod ostatnią pozycją naniesioną na arkusz spisowy należy wpisać odpowiednią</w:t>
      </w:r>
      <w:r w:rsidR="00D11557" w:rsidRPr="00D11557">
        <w:t xml:space="preserve"> </w:t>
      </w:r>
      <w:r w:rsidR="001A55A6" w:rsidRPr="00D11557">
        <w:t>klauzulę „</w:t>
      </w:r>
      <w:r>
        <w:t>Spis zakończono na pozycji nr……….”</w:t>
      </w:r>
    </w:p>
    <w:p w:rsidR="001A55A6" w:rsidRPr="00D11557" w:rsidRDefault="001A55A6" w:rsidP="00D11557">
      <w:pPr>
        <w:autoSpaceDE w:val="0"/>
        <w:autoSpaceDN w:val="0"/>
        <w:adjustRightInd w:val="0"/>
        <w:jc w:val="both"/>
      </w:pPr>
      <w:r w:rsidRPr="00D11557">
        <w:t>Natomiast wszystkie pozostałe wolne pozycje arkusza spisu z natury należy skasować.</w:t>
      </w:r>
    </w:p>
    <w:p w:rsidR="001A55A6" w:rsidRPr="00D11557" w:rsidRDefault="00CE79C2" w:rsidP="001A55A6">
      <w:pPr>
        <w:autoSpaceDE w:val="0"/>
        <w:autoSpaceDN w:val="0"/>
        <w:adjustRightInd w:val="0"/>
      </w:pPr>
      <w:r>
        <w:t>12</w:t>
      </w:r>
      <w:r w:rsidR="001A55A6" w:rsidRPr="00D11557">
        <w:t>. Arkusze spisu z natury sporządza się w 2 egz., oryginał otrzymuje księgowość do wyceny</w:t>
      </w:r>
    </w:p>
    <w:p w:rsidR="001A55A6" w:rsidRPr="00D11557" w:rsidRDefault="001A55A6" w:rsidP="001A55A6">
      <w:pPr>
        <w:autoSpaceDE w:val="0"/>
        <w:autoSpaceDN w:val="0"/>
        <w:adjustRightInd w:val="0"/>
      </w:pPr>
      <w:r w:rsidRPr="00D11557">
        <w:t>i rozliczenia, kopię zaś osoba materialnie odpowiedzi</w:t>
      </w:r>
      <w:r w:rsidR="00D11557" w:rsidRPr="00D11557">
        <w:t>aln</w:t>
      </w:r>
      <w:r w:rsidR="00E355CE">
        <w:t>a</w:t>
      </w:r>
      <w:r w:rsidRPr="00D11557">
        <w:t>.</w:t>
      </w:r>
    </w:p>
    <w:p w:rsidR="001A55A6" w:rsidRDefault="00CE79C2" w:rsidP="00496F3E">
      <w:pPr>
        <w:autoSpaceDE w:val="0"/>
        <w:autoSpaceDN w:val="0"/>
        <w:adjustRightInd w:val="0"/>
        <w:jc w:val="both"/>
      </w:pPr>
      <w:r>
        <w:t>13</w:t>
      </w:r>
      <w:r w:rsidR="001A55A6" w:rsidRPr="00D11557">
        <w:t>. Nie wolno spisywać na jednym i tym samym arkuszu spisu z natury składników majątku, za</w:t>
      </w:r>
      <w:r w:rsidR="00D11557" w:rsidRPr="00D11557">
        <w:t xml:space="preserve"> </w:t>
      </w:r>
      <w:r w:rsidR="001A55A6" w:rsidRPr="00D11557">
        <w:t xml:space="preserve">które odpowiadają materialnie różne osoby. </w:t>
      </w:r>
    </w:p>
    <w:p w:rsidR="006F36F5" w:rsidRPr="00D11557" w:rsidRDefault="006F36F5" w:rsidP="00D11557">
      <w:pPr>
        <w:autoSpaceDE w:val="0"/>
        <w:autoSpaceDN w:val="0"/>
        <w:adjustRightInd w:val="0"/>
        <w:jc w:val="both"/>
      </w:pPr>
    </w:p>
    <w:p w:rsidR="001A55A6" w:rsidRPr="003F76F9" w:rsidRDefault="001A55A6" w:rsidP="006F36F5">
      <w:pPr>
        <w:autoSpaceDE w:val="0"/>
        <w:autoSpaceDN w:val="0"/>
        <w:adjustRightInd w:val="0"/>
        <w:jc w:val="center"/>
        <w:rPr>
          <w:b/>
          <w:bCs/>
          <w:sz w:val="28"/>
          <w:szCs w:val="28"/>
        </w:rPr>
      </w:pPr>
      <w:r w:rsidRPr="003F76F9">
        <w:rPr>
          <w:b/>
          <w:bCs/>
          <w:sz w:val="28"/>
          <w:szCs w:val="28"/>
        </w:rPr>
        <w:t>ROZDZIAŁ X</w:t>
      </w:r>
    </w:p>
    <w:p w:rsidR="001A55A6" w:rsidRDefault="001A55A6" w:rsidP="006F36F5">
      <w:pPr>
        <w:autoSpaceDE w:val="0"/>
        <w:autoSpaceDN w:val="0"/>
        <w:adjustRightInd w:val="0"/>
        <w:jc w:val="center"/>
        <w:rPr>
          <w:b/>
          <w:bCs/>
          <w:sz w:val="28"/>
          <w:szCs w:val="28"/>
        </w:rPr>
      </w:pPr>
      <w:r w:rsidRPr="003F76F9">
        <w:rPr>
          <w:b/>
          <w:bCs/>
          <w:sz w:val="28"/>
          <w:szCs w:val="28"/>
        </w:rPr>
        <w:t>ZAKOŃCZENIE INWENTARYZACJI</w:t>
      </w:r>
    </w:p>
    <w:p w:rsidR="006F36F5" w:rsidRPr="003F76F9" w:rsidRDefault="006F36F5" w:rsidP="001A55A6">
      <w:pPr>
        <w:autoSpaceDE w:val="0"/>
        <w:autoSpaceDN w:val="0"/>
        <w:adjustRightInd w:val="0"/>
        <w:rPr>
          <w:b/>
          <w:bCs/>
          <w:sz w:val="28"/>
          <w:szCs w:val="28"/>
        </w:rPr>
      </w:pPr>
    </w:p>
    <w:p w:rsidR="001A55A6" w:rsidRPr="003F76F9" w:rsidRDefault="001A55A6" w:rsidP="001A55A6">
      <w:pPr>
        <w:autoSpaceDE w:val="0"/>
        <w:autoSpaceDN w:val="0"/>
        <w:adjustRightInd w:val="0"/>
      </w:pPr>
      <w:r w:rsidRPr="003F76F9">
        <w:t>Zakończenie inwentaryzacji:</w:t>
      </w:r>
    </w:p>
    <w:p w:rsidR="001A55A6" w:rsidRPr="003F76F9" w:rsidRDefault="001A55A6" w:rsidP="003F76F9">
      <w:pPr>
        <w:autoSpaceDE w:val="0"/>
        <w:autoSpaceDN w:val="0"/>
        <w:adjustRightInd w:val="0"/>
        <w:jc w:val="both"/>
      </w:pPr>
      <w:r w:rsidRPr="003F76F9">
        <w:t>1) Po zakończeniu spisu z natury zespoły spisowe składają Przewodniczącemu Komisji</w:t>
      </w:r>
    </w:p>
    <w:p w:rsidR="001A55A6" w:rsidRPr="003F76F9" w:rsidRDefault="001A55A6" w:rsidP="003F76F9">
      <w:pPr>
        <w:autoSpaceDE w:val="0"/>
        <w:autoSpaceDN w:val="0"/>
        <w:adjustRightInd w:val="0"/>
        <w:jc w:val="both"/>
      </w:pPr>
      <w:r w:rsidRPr="003F76F9">
        <w:t>Inwentaryzacyjnej pisemną informację o wszelkich stwierdzonych w toku spisu</w:t>
      </w:r>
      <w:r w:rsidR="003F76F9" w:rsidRPr="003F76F9">
        <w:t xml:space="preserve"> </w:t>
      </w:r>
      <w:r w:rsidRPr="003F76F9">
        <w:t>nieprawidłowościach i spostrzeżeniach w zakresie gospodarki składnikami majątkowymi:</w:t>
      </w:r>
    </w:p>
    <w:p w:rsidR="001A55A6" w:rsidRPr="003F76F9" w:rsidRDefault="001A55A6" w:rsidP="003F76F9">
      <w:pPr>
        <w:autoSpaceDE w:val="0"/>
        <w:autoSpaceDN w:val="0"/>
        <w:adjustRightInd w:val="0"/>
        <w:jc w:val="both"/>
      </w:pPr>
      <w:r w:rsidRPr="003F76F9">
        <w:t>zabezpieczenie ich przed zniszczeniem lub zagarnięciem oraz rozliczenie z przydzielonych</w:t>
      </w:r>
    </w:p>
    <w:p w:rsidR="001A55A6" w:rsidRPr="003F76F9" w:rsidRDefault="001A55A6" w:rsidP="003F76F9">
      <w:pPr>
        <w:autoSpaceDE w:val="0"/>
        <w:autoSpaceDN w:val="0"/>
        <w:adjustRightInd w:val="0"/>
        <w:jc w:val="both"/>
      </w:pPr>
      <w:r w:rsidRPr="003F76F9">
        <w:t>im arkuszy spisu.</w:t>
      </w:r>
    </w:p>
    <w:p w:rsidR="001A55A6" w:rsidRPr="003F76F9" w:rsidRDefault="001A55A6" w:rsidP="003F76F9">
      <w:pPr>
        <w:autoSpaceDE w:val="0"/>
        <w:autoSpaceDN w:val="0"/>
        <w:adjustRightInd w:val="0"/>
        <w:jc w:val="both"/>
      </w:pPr>
      <w:r w:rsidRPr="003F76F9">
        <w:t>2) Przewodniczący Komisji Inwentaryzacyjnej zapisane oryginały spisu z natury przedkłada</w:t>
      </w:r>
    </w:p>
    <w:p w:rsidR="001A55A6" w:rsidRPr="003F76F9" w:rsidRDefault="001A55A6" w:rsidP="003F76F9">
      <w:pPr>
        <w:autoSpaceDE w:val="0"/>
        <w:autoSpaceDN w:val="0"/>
        <w:adjustRightInd w:val="0"/>
        <w:jc w:val="both"/>
      </w:pPr>
      <w:r w:rsidRPr="003F76F9">
        <w:t>do Wydziału Finansowego a z pozostałych tzn. z niewykorzystanych rozlicza się u osoby</w:t>
      </w:r>
    </w:p>
    <w:p w:rsidR="001A55A6" w:rsidRPr="003F76F9" w:rsidRDefault="001A55A6" w:rsidP="003F76F9">
      <w:pPr>
        <w:autoSpaceDE w:val="0"/>
        <w:autoSpaceDN w:val="0"/>
        <w:adjustRightInd w:val="0"/>
        <w:jc w:val="both"/>
      </w:pPr>
      <w:r w:rsidRPr="003F76F9">
        <w:t xml:space="preserve">odpowiedzialnej (pracownik Wydziału </w:t>
      </w:r>
      <w:r w:rsidR="00CE79C2">
        <w:t>Finansowo-Budżetowego</w:t>
      </w:r>
      <w:r w:rsidRPr="003F76F9">
        <w:t>) za prawidłową ewidencję</w:t>
      </w:r>
    </w:p>
    <w:p w:rsidR="001A55A6" w:rsidRPr="003F76F9" w:rsidRDefault="001A55A6" w:rsidP="003F76F9">
      <w:pPr>
        <w:autoSpaceDE w:val="0"/>
        <w:autoSpaceDN w:val="0"/>
        <w:adjustRightInd w:val="0"/>
        <w:jc w:val="both"/>
      </w:pPr>
      <w:r w:rsidRPr="003F76F9">
        <w:t>druków ścisłego zarachowania.</w:t>
      </w:r>
    </w:p>
    <w:p w:rsidR="001A55A6" w:rsidRPr="003F76F9" w:rsidRDefault="001A55A6" w:rsidP="003F76F9">
      <w:pPr>
        <w:autoSpaceDE w:val="0"/>
        <w:autoSpaceDN w:val="0"/>
        <w:adjustRightInd w:val="0"/>
        <w:jc w:val="both"/>
      </w:pPr>
      <w:r w:rsidRPr="003F76F9">
        <w:t xml:space="preserve">3) W Wydziale Finansowym dokonuje się wyceny składników majątku na arkuszach spisu </w:t>
      </w:r>
      <w:r w:rsidR="003F76F9">
        <w:t xml:space="preserve">              </w:t>
      </w:r>
      <w:r w:rsidRPr="003F76F9">
        <w:t>z natury</w:t>
      </w:r>
      <w:r w:rsidR="003F76F9" w:rsidRPr="003F76F9">
        <w:t xml:space="preserve"> </w:t>
      </w:r>
      <w:r w:rsidRPr="003F76F9">
        <w:t xml:space="preserve">i ustala się różnice .inwentaryzacyjne (niedobory i nadwyżki) wynikające </w:t>
      </w:r>
      <w:r w:rsidR="003F76F9">
        <w:t xml:space="preserve">                          </w:t>
      </w:r>
      <w:r w:rsidRPr="003F76F9">
        <w:t>z porównania ilości</w:t>
      </w:r>
      <w:r w:rsidR="003F76F9" w:rsidRPr="003F76F9">
        <w:t xml:space="preserve"> </w:t>
      </w:r>
      <w:r w:rsidRPr="003F76F9">
        <w:t xml:space="preserve">i wartości poszczególnych składników majątku, ustalanych w toku spisu </w:t>
      </w:r>
      <w:r w:rsidR="003F76F9">
        <w:t xml:space="preserve">       </w:t>
      </w:r>
      <w:r w:rsidRPr="003F76F9">
        <w:t>z natury z ilością i wartością</w:t>
      </w:r>
      <w:r w:rsidR="003F76F9" w:rsidRPr="003F76F9">
        <w:t xml:space="preserve"> </w:t>
      </w:r>
      <w:r w:rsidRPr="003F76F9">
        <w:t>wynikającą z ewidencji tych składników.</w:t>
      </w:r>
    </w:p>
    <w:p w:rsidR="001A55A6" w:rsidRPr="003F76F9" w:rsidRDefault="001A55A6" w:rsidP="003F76F9">
      <w:pPr>
        <w:autoSpaceDE w:val="0"/>
        <w:autoSpaceDN w:val="0"/>
        <w:adjustRightInd w:val="0"/>
        <w:jc w:val="both"/>
      </w:pPr>
      <w:r w:rsidRPr="003F76F9">
        <w:t>4) Ustalone różnice inwentaryzacyjne Wydział Finansowy przekazuje dla osób odpowiedzialnych</w:t>
      </w:r>
      <w:r w:rsidR="003F76F9" w:rsidRPr="003F76F9">
        <w:t xml:space="preserve"> </w:t>
      </w:r>
      <w:r w:rsidRPr="003F76F9">
        <w:t>materialnie celem wyjaśnienia przyczyn ich powstania.</w:t>
      </w:r>
    </w:p>
    <w:p w:rsidR="001A55A6" w:rsidRPr="003F76F9" w:rsidRDefault="001A55A6" w:rsidP="003F76F9">
      <w:pPr>
        <w:autoSpaceDE w:val="0"/>
        <w:autoSpaceDN w:val="0"/>
        <w:adjustRightInd w:val="0"/>
        <w:jc w:val="both"/>
      </w:pPr>
      <w:r w:rsidRPr="003F76F9">
        <w:t xml:space="preserve">5) Przyczyny powstania różnic inwentaryzacyjnych rozpatruje komisja inwentaryzacyjna </w:t>
      </w:r>
      <w:r w:rsidR="003F76F9">
        <w:t xml:space="preserve">              </w:t>
      </w:r>
      <w:r w:rsidRPr="003F76F9">
        <w:t>w protokole,</w:t>
      </w:r>
      <w:r w:rsidR="003F76F9" w:rsidRPr="003F76F9">
        <w:t xml:space="preserve"> </w:t>
      </w:r>
      <w:r w:rsidRPr="003F76F9">
        <w:t>w którym przedstawia także umotywowane wnioski co do sposobu ich</w:t>
      </w:r>
      <w:r w:rsidR="003F76F9" w:rsidRPr="003F76F9">
        <w:t xml:space="preserve"> </w:t>
      </w:r>
      <w:r w:rsidR="003F76F9">
        <w:t>rozliczenia</w:t>
      </w:r>
      <w:r w:rsidRPr="003F76F9">
        <w:t>, na podstawie wyjaśnień złożonych przez osoby odpowiedzialne materialnie .</w:t>
      </w:r>
    </w:p>
    <w:p w:rsidR="001A55A6" w:rsidRPr="003F76F9" w:rsidRDefault="001A55A6" w:rsidP="003F76F9">
      <w:pPr>
        <w:autoSpaceDE w:val="0"/>
        <w:autoSpaceDN w:val="0"/>
        <w:adjustRightInd w:val="0"/>
        <w:jc w:val="both"/>
      </w:pPr>
      <w:r w:rsidRPr="003F76F9">
        <w:t>6) Niedobory i nadwyżki inwentaryzacyjne mogą być kompensowane jeżeli spełniają one następujące</w:t>
      </w:r>
      <w:r w:rsidR="003F76F9" w:rsidRPr="003F76F9">
        <w:t xml:space="preserve"> </w:t>
      </w:r>
      <w:r w:rsidRPr="003F76F9">
        <w:t>warunki:</w:t>
      </w:r>
    </w:p>
    <w:p w:rsidR="001A55A6" w:rsidRPr="003F76F9" w:rsidRDefault="001A55A6" w:rsidP="003F76F9">
      <w:pPr>
        <w:autoSpaceDE w:val="0"/>
        <w:autoSpaceDN w:val="0"/>
        <w:adjustRightInd w:val="0"/>
        <w:jc w:val="both"/>
      </w:pPr>
      <w:r w:rsidRPr="003F76F9">
        <w:t>a) zostały stwierdzone podczas tego samego spisu z natury,</w:t>
      </w:r>
    </w:p>
    <w:p w:rsidR="001A55A6" w:rsidRPr="003F76F9" w:rsidRDefault="001A55A6" w:rsidP="003F76F9">
      <w:pPr>
        <w:autoSpaceDE w:val="0"/>
        <w:autoSpaceDN w:val="0"/>
        <w:adjustRightInd w:val="0"/>
        <w:jc w:val="both"/>
      </w:pPr>
      <w:r w:rsidRPr="003F76F9">
        <w:t>b) dotyczą jednej osoby odpowiedzialnej lub jednego zespołu pracowników, którzy przyjęli wspólną</w:t>
      </w:r>
      <w:r w:rsidR="003F76F9" w:rsidRPr="003F76F9">
        <w:t xml:space="preserve"> </w:t>
      </w:r>
      <w:r w:rsidRPr="003F76F9">
        <w:t>odpowiedzialność za powierzone mienie,</w:t>
      </w:r>
    </w:p>
    <w:p w:rsidR="001A55A6" w:rsidRPr="003F76F9" w:rsidRDefault="001A55A6" w:rsidP="003F76F9">
      <w:pPr>
        <w:autoSpaceDE w:val="0"/>
        <w:autoSpaceDN w:val="0"/>
        <w:adjustRightInd w:val="0"/>
        <w:jc w:val="both"/>
      </w:pPr>
      <w:r w:rsidRPr="003F76F9">
        <w:lastRenderedPageBreak/>
        <w:t>c) zostały stwierdzone w podobnych składnikach majątku lub dotyczą składników majątku</w:t>
      </w:r>
    </w:p>
    <w:p w:rsidR="001A55A6" w:rsidRPr="003F76F9" w:rsidRDefault="001A55A6" w:rsidP="003F76F9">
      <w:pPr>
        <w:autoSpaceDE w:val="0"/>
        <w:autoSpaceDN w:val="0"/>
        <w:adjustRightInd w:val="0"/>
        <w:jc w:val="both"/>
      </w:pPr>
      <w:r w:rsidRPr="003F76F9">
        <w:t>w podobnych opakowaniach, co może uzasadnić możliwość omyłek ze strony osoby</w:t>
      </w:r>
    </w:p>
    <w:p w:rsidR="001A55A6" w:rsidRPr="003F76F9" w:rsidRDefault="001A55A6" w:rsidP="003F76F9">
      <w:pPr>
        <w:autoSpaceDE w:val="0"/>
        <w:autoSpaceDN w:val="0"/>
        <w:adjustRightInd w:val="0"/>
        <w:jc w:val="both"/>
      </w:pPr>
      <w:r w:rsidRPr="003F76F9">
        <w:t>odpowiedzialnej ( współodpowiedzialnej ).</w:t>
      </w:r>
    </w:p>
    <w:p w:rsidR="001A55A6" w:rsidRDefault="001A55A6" w:rsidP="003F76F9">
      <w:pPr>
        <w:autoSpaceDE w:val="0"/>
        <w:autoSpaceDN w:val="0"/>
        <w:adjustRightInd w:val="0"/>
        <w:jc w:val="both"/>
      </w:pPr>
      <w:r w:rsidRPr="003F76F9">
        <w:t>7) Ilość oraz wartość niedoborów i nadwyżek podlegających kompensacie ustala się przyjmując za</w:t>
      </w:r>
      <w:r w:rsidR="003F76F9" w:rsidRPr="003F76F9">
        <w:t xml:space="preserve"> </w:t>
      </w:r>
      <w:r w:rsidRPr="003F76F9">
        <w:t>podstawę mniejszą ilość stwierdzonego niedoboru lub nadwyżki oraz niższą cenę składników majątku</w:t>
      </w:r>
      <w:r w:rsidR="003F76F9" w:rsidRPr="003F76F9">
        <w:t xml:space="preserve"> </w:t>
      </w:r>
      <w:r w:rsidRPr="003F76F9">
        <w:t>wykazujących różnice inwentaryzacyjne.</w:t>
      </w:r>
    </w:p>
    <w:p w:rsidR="006F36F5" w:rsidRPr="003F76F9" w:rsidRDefault="006F36F5" w:rsidP="003F76F9">
      <w:pPr>
        <w:autoSpaceDE w:val="0"/>
        <w:autoSpaceDN w:val="0"/>
        <w:adjustRightInd w:val="0"/>
        <w:jc w:val="both"/>
      </w:pPr>
    </w:p>
    <w:p w:rsidR="001A55A6" w:rsidRPr="00636C5E" w:rsidRDefault="001A55A6" w:rsidP="006F36F5">
      <w:pPr>
        <w:autoSpaceDE w:val="0"/>
        <w:autoSpaceDN w:val="0"/>
        <w:adjustRightInd w:val="0"/>
        <w:jc w:val="center"/>
        <w:rPr>
          <w:b/>
          <w:bCs/>
          <w:sz w:val="28"/>
          <w:szCs w:val="28"/>
        </w:rPr>
      </w:pPr>
      <w:r w:rsidRPr="00636C5E">
        <w:rPr>
          <w:b/>
          <w:bCs/>
          <w:sz w:val="28"/>
          <w:szCs w:val="28"/>
        </w:rPr>
        <w:t>ROZDZIAŁ XI</w:t>
      </w:r>
    </w:p>
    <w:p w:rsidR="001A55A6" w:rsidRPr="00636C5E" w:rsidRDefault="001A55A6" w:rsidP="006F36F5">
      <w:pPr>
        <w:autoSpaceDE w:val="0"/>
        <w:autoSpaceDN w:val="0"/>
        <w:adjustRightInd w:val="0"/>
        <w:jc w:val="center"/>
        <w:rPr>
          <w:b/>
          <w:bCs/>
          <w:sz w:val="28"/>
          <w:szCs w:val="28"/>
        </w:rPr>
      </w:pPr>
      <w:r w:rsidRPr="00636C5E">
        <w:rPr>
          <w:b/>
          <w:bCs/>
          <w:sz w:val="28"/>
          <w:szCs w:val="28"/>
        </w:rPr>
        <w:t xml:space="preserve">OBOWIĄZKI </w:t>
      </w:r>
      <w:r w:rsidR="00CE79C2">
        <w:rPr>
          <w:b/>
          <w:bCs/>
          <w:sz w:val="28"/>
          <w:szCs w:val="28"/>
        </w:rPr>
        <w:t>BURMISTRZA</w:t>
      </w:r>
      <w:r w:rsidRPr="00636C5E">
        <w:rPr>
          <w:b/>
          <w:bCs/>
          <w:sz w:val="28"/>
          <w:szCs w:val="28"/>
        </w:rPr>
        <w:t xml:space="preserve"> W ZAKRESIE PRAWIDŁOWEGO</w:t>
      </w:r>
    </w:p>
    <w:p w:rsidR="001A55A6" w:rsidRDefault="001A55A6" w:rsidP="006F36F5">
      <w:pPr>
        <w:autoSpaceDE w:val="0"/>
        <w:autoSpaceDN w:val="0"/>
        <w:adjustRightInd w:val="0"/>
        <w:jc w:val="center"/>
        <w:rPr>
          <w:b/>
          <w:bCs/>
          <w:sz w:val="28"/>
          <w:szCs w:val="28"/>
        </w:rPr>
      </w:pPr>
      <w:r w:rsidRPr="00636C5E">
        <w:rPr>
          <w:b/>
          <w:bCs/>
          <w:sz w:val="28"/>
          <w:szCs w:val="28"/>
        </w:rPr>
        <w:t>PRZEPROWADZANIA INWENTARYZACJI</w:t>
      </w:r>
    </w:p>
    <w:p w:rsidR="006F36F5" w:rsidRPr="00636C5E" w:rsidRDefault="006F36F5" w:rsidP="001A55A6">
      <w:pPr>
        <w:autoSpaceDE w:val="0"/>
        <w:autoSpaceDN w:val="0"/>
        <w:adjustRightInd w:val="0"/>
        <w:rPr>
          <w:b/>
          <w:bCs/>
          <w:sz w:val="28"/>
          <w:szCs w:val="28"/>
        </w:rPr>
      </w:pPr>
    </w:p>
    <w:p w:rsidR="001A55A6" w:rsidRPr="00636C5E" w:rsidRDefault="001A55A6" w:rsidP="001A55A6">
      <w:pPr>
        <w:autoSpaceDE w:val="0"/>
        <w:autoSpaceDN w:val="0"/>
        <w:adjustRightInd w:val="0"/>
      </w:pPr>
      <w:r w:rsidRPr="00636C5E">
        <w:t>Zgodnie z zapisem art. 4 ust. 5 ustawy o rachunkowości odpowiedzialność za wykonanie obowiązków w</w:t>
      </w:r>
      <w:r w:rsidR="00636C5E" w:rsidRPr="00636C5E">
        <w:t xml:space="preserve"> </w:t>
      </w:r>
      <w:r w:rsidRPr="00636C5E">
        <w:t xml:space="preserve">zakresie inwentaryzacji ponosi </w:t>
      </w:r>
      <w:r w:rsidR="00636C5E" w:rsidRPr="00636C5E">
        <w:t>Burmistrz Miasta.</w:t>
      </w:r>
      <w:r w:rsidRPr="00636C5E">
        <w:t xml:space="preserve"> Aby inwentaryzacja przebiegała terminowo, rzetelnie i</w:t>
      </w:r>
      <w:r w:rsidR="00636C5E" w:rsidRPr="00636C5E">
        <w:t xml:space="preserve"> </w:t>
      </w:r>
      <w:r w:rsidRPr="00636C5E">
        <w:t>kompletnie obowiązkiem</w:t>
      </w:r>
      <w:r w:rsidR="00636C5E" w:rsidRPr="00636C5E">
        <w:t xml:space="preserve"> Burmistrza</w:t>
      </w:r>
      <w:r w:rsidRPr="00636C5E">
        <w:t xml:space="preserve"> Miasta jest:</w:t>
      </w:r>
    </w:p>
    <w:p w:rsidR="001A55A6" w:rsidRPr="00636C5E" w:rsidRDefault="001A55A6" w:rsidP="00724E17">
      <w:pPr>
        <w:autoSpaceDE w:val="0"/>
        <w:autoSpaceDN w:val="0"/>
        <w:adjustRightInd w:val="0"/>
        <w:jc w:val="both"/>
      </w:pPr>
      <w:r w:rsidRPr="00636C5E">
        <w:t xml:space="preserve">1) powołanie w drodze zarządzenia </w:t>
      </w:r>
      <w:r w:rsidR="00636C5E" w:rsidRPr="00636C5E">
        <w:t xml:space="preserve">Burmistrza </w:t>
      </w:r>
      <w:r w:rsidR="00724E17">
        <w:t xml:space="preserve">Miasta </w:t>
      </w:r>
      <w:r w:rsidRPr="00636C5E">
        <w:t xml:space="preserve"> Komisji</w:t>
      </w:r>
      <w:r w:rsidR="00724E17">
        <w:t xml:space="preserve"> </w:t>
      </w:r>
      <w:r w:rsidRPr="00636C5E">
        <w:t>Inwentaryzacyjnej w Urzędzie Mi</w:t>
      </w:r>
      <w:r w:rsidR="00636C5E" w:rsidRPr="00636C5E">
        <w:t>asta</w:t>
      </w:r>
    </w:p>
    <w:p w:rsidR="001A55A6" w:rsidRPr="00636C5E" w:rsidRDefault="001A55A6" w:rsidP="001A55A6">
      <w:pPr>
        <w:autoSpaceDE w:val="0"/>
        <w:autoSpaceDN w:val="0"/>
        <w:adjustRightInd w:val="0"/>
      </w:pPr>
      <w:r w:rsidRPr="00636C5E">
        <w:t>2) kontrola przebiegu inwentaryzacji,</w:t>
      </w:r>
    </w:p>
    <w:p w:rsidR="001A55A6" w:rsidRDefault="001A55A6" w:rsidP="001A55A6">
      <w:pPr>
        <w:autoSpaceDE w:val="0"/>
        <w:autoSpaceDN w:val="0"/>
        <w:adjustRightInd w:val="0"/>
      </w:pPr>
      <w:r w:rsidRPr="00636C5E">
        <w:t>3) akceptacja ustaleń inwentaryzacyjnych..</w:t>
      </w:r>
    </w:p>
    <w:p w:rsidR="006F36F5" w:rsidRPr="00636C5E" w:rsidRDefault="006F36F5" w:rsidP="001A55A6">
      <w:pPr>
        <w:autoSpaceDE w:val="0"/>
        <w:autoSpaceDN w:val="0"/>
        <w:adjustRightInd w:val="0"/>
      </w:pPr>
    </w:p>
    <w:p w:rsidR="006F36F5" w:rsidRPr="00636C5E" w:rsidRDefault="001A55A6" w:rsidP="006F36F5">
      <w:pPr>
        <w:autoSpaceDE w:val="0"/>
        <w:autoSpaceDN w:val="0"/>
        <w:adjustRightInd w:val="0"/>
        <w:jc w:val="center"/>
        <w:rPr>
          <w:b/>
          <w:bCs/>
          <w:sz w:val="28"/>
          <w:szCs w:val="28"/>
        </w:rPr>
      </w:pPr>
      <w:r w:rsidRPr="00636C5E">
        <w:rPr>
          <w:b/>
          <w:bCs/>
          <w:sz w:val="28"/>
          <w:szCs w:val="28"/>
        </w:rPr>
        <w:t>ROZDZIAŁ XII</w:t>
      </w:r>
    </w:p>
    <w:p w:rsidR="001A55A6" w:rsidRDefault="001A55A6" w:rsidP="00C85FAE">
      <w:pPr>
        <w:autoSpaceDE w:val="0"/>
        <w:autoSpaceDN w:val="0"/>
        <w:adjustRightInd w:val="0"/>
        <w:jc w:val="center"/>
        <w:rPr>
          <w:b/>
          <w:bCs/>
          <w:sz w:val="28"/>
          <w:szCs w:val="28"/>
        </w:rPr>
      </w:pPr>
      <w:r w:rsidRPr="00636C5E">
        <w:rPr>
          <w:b/>
          <w:bCs/>
          <w:sz w:val="28"/>
          <w:szCs w:val="28"/>
        </w:rPr>
        <w:t xml:space="preserve">OBOWIĄZKI </w:t>
      </w:r>
      <w:r w:rsidR="00C85FAE">
        <w:rPr>
          <w:b/>
          <w:bCs/>
          <w:sz w:val="28"/>
          <w:szCs w:val="28"/>
        </w:rPr>
        <w:t xml:space="preserve"> </w:t>
      </w:r>
      <w:r w:rsidR="001652AD">
        <w:rPr>
          <w:b/>
          <w:bCs/>
          <w:sz w:val="28"/>
          <w:szCs w:val="28"/>
        </w:rPr>
        <w:t xml:space="preserve">PRZEWODNICZĄCEGO </w:t>
      </w:r>
      <w:r w:rsidRPr="00636C5E">
        <w:rPr>
          <w:b/>
          <w:bCs/>
          <w:sz w:val="28"/>
          <w:szCs w:val="28"/>
        </w:rPr>
        <w:t>KOMISJI</w:t>
      </w:r>
      <w:r w:rsidR="00C85FAE">
        <w:rPr>
          <w:b/>
          <w:bCs/>
          <w:sz w:val="28"/>
          <w:szCs w:val="28"/>
        </w:rPr>
        <w:t xml:space="preserve"> </w:t>
      </w:r>
      <w:r w:rsidRPr="00636C5E">
        <w:rPr>
          <w:b/>
          <w:bCs/>
          <w:sz w:val="28"/>
          <w:szCs w:val="28"/>
        </w:rPr>
        <w:t>INWENTARYZACYJNEJ</w:t>
      </w:r>
      <w:r w:rsidR="001652AD">
        <w:rPr>
          <w:b/>
          <w:bCs/>
          <w:sz w:val="28"/>
          <w:szCs w:val="28"/>
        </w:rPr>
        <w:t>, KOMISJI INWENTARYZACYJNEJ, ZESPOŁU SPISOWEGO</w:t>
      </w:r>
    </w:p>
    <w:p w:rsidR="006F36F5" w:rsidRPr="00A80B77" w:rsidRDefault="006F36F5" w:rsidP="00636C5E">
      <w:pPr>
        <w:autoSpaceDE w:val="0"/>
        <w:autoSpaceDN w:val="0"/>
        <w:adjustRightInd w:val="0"/>
        <w:jc w:val="both"/>
        <w:rPr>
          <w:b/>
          <w:bCs/>
          <w:sz w:val="28"/>
          <w:szCs w:val="28"/>
        </w:rPr>
      </w:pPr>
    </w:p>
    <w:p w:rsidR="001A55A6" w:rsidRPr="00A80B77" w:rsidRDefault="001A55A6" w:rsidP="001652AD">
      <w:pPr>
        <w:autoSpaceDE w:val="0"/>
        <w:autoSpaceDN w:val="0"/>
        <w:adjustRightInd w:val="0"/>
        <w:jc w:val="both"/>
        <w:rPr>
          <w:sz w:val="23"/>
          <w:szCs w:val="23"/>
        </w:rPr>
      </w:pPr>
      <w:r w:rsidRPr="00A80B77">
        <w:rPr>
          <w:sz w:val="23"/>
          <w:szCs w:val="23"/>
        </w:rPr>
        <w:t xml:space="preserve">l </w:t>
      </w:r>
      <w:r w:rsidR="001652AD" w:rsidRPr="00A80B77">
        <w:rPr>
          <w:sz w:val="23"/>
          <w:szCs w:val="23"/>
        </w:rPr>
        <w:t>Uprawnienia i obowiązki Przewodniczącego Komisji Inwentaryzacyjnej:</w:t>
      </w:r>
    </w:p>
    <w:p w:rsidR="00EB28CF" w:rsidRPr="00EB28CF" w:rsidRDefault="00EB28CF" w:rsidP="001652AD">
      <w:pPr>
        <w:autoSpaceDE w:val="0"/>
        <w:autoSpaceDN w:val="0"/>
        <w:adjustRightInd w:val="0"/>
        <w:jc w:val="both"/>
        <w:rPr>
          <w:sz w:val="23"/>
          <w:szCs w:val="23"/>
        </w:rPr>
      </w:pPr>
      <w:r w:rsidRPr="00EB28CF">
        <w:rPr>
          <w:rFonts w:ascii="Edwardian Script ITC" w:hAnsi="Edwardian Script ITC"/>
          <w:sz w:val="23"/>
          <w:szCs w:val="23"/>
        </w:rPr>
        <w:t>•</w:t>
      </w:r>
      <w:r w:rsidRPr="00EB28CF">
        <w:rPr>
          <w:sz w:val="23"/>
          <w:szCs w:val="23"/>
        </w:rPr>
        <w:t xml:space="preserve"> </w:t>
      </w:r>
      <w:r w:rsidR="00A80B77" w:rsidRPr="00EB28CF">
        <w:rPr>
          <w:sz w:val="23"/>
          <w:szCs w:val="23"/>
        </w:rPr>
        <w:t>odpowiedzialność za całokształt prac komisji,</w:t>
      </w:r>
    </w:p>
    <w:p w:rsidR="00EB28CF" w:rsidRPr="00EB28CF" w:rsidRDefault="00EB28CF" w:rsidP="001652AD">
      <w:pPr>
        <w:autoSpaceDE w:val="0"/>
        <w:autoSpaceDN w:val="0"/>
        <w:adjustRightInd w:val="0"/>
        <w:jc w:val="both"/>
        <w:rPr>
          <w:sz w:val="23"/>
          <w:szCs w:val="23"/>
        </w:rPr>
      </w:pPr>
      <w:r w:rsidRPr="00EB28CF">
        <w:rPr>
          <w:rFonts w:ascii="Edwardian Script ITC" w:hAnsi="Edwardian Script ITC"/>
          <w:sz w:val="23"/>
          <w:szCs w:val="23"/>
        </w:rPr>
        <w:t>•</w:t>
      </w:r>
      <w:r w:rsidRPr="00EB28CF">
        <w:rPr>
          <w:sz w:val="23"/>
          <w:szCs w:val="23"/>
        </w:rPr>
        <w:t xml:space="preserve"> </w:t>
      </w:r>
      <w:r w:rsidR="00A80B77" w:rsidRPr="00EB28CF">
        <w:rPr>
          <w:sz w:val="23"/>
          <w:szCs w:val="23"/>
        </w:rPr>
        <w:t>kierowanie pracami komisji,</w:t>
      </w:r>
    </w:p>
    <w:p w:rsidR="00A80B77" w:rsidRPr="00EB28CF" w:rsidRDefault="00EB28CF" w:rsidP="001652AD">
      <w:pPr>
        <w:autoSpaceDE w:val="0"/>
        <w:autoSpaceDN w:val="0"/>
        <w:adjustRightInd w:val="0"/>
        <w:jc w:val="both"/>
        <w:rPr>
          <w:sz w:val="23"/>
          <w:szCs w:val="23"/>
        </w:rPr>
      </w:pPr>
      <w:r w:rsidRPr="00EB28CF">
        <w:rPr>
          <w:rFonts w:ascii="Edwardian Script ITC" w:hAnsi="Edwardian Script ITC"/>
          <w:sz w:val="23"/>
          <w:szCs w:val="23"/>
        </w:rPr>
        <w:t>•</w:t>
      </w:r>
      <w:r w:rsidRPr="00EB28CF">
        <w:rPr>
          <w:sz w:val="23"/>
          <w:szCs w:val="23"/>
        </w:rPr>
        <w:t xml:space="preserve"> </w:t>
      </w:r>
      <w:r w:rsidR="00A80B77" w:rsidRPr="00EB28CF">
        <w:rPr>
          <w:sz w:val="23"/>
          <w:szCs w:val="23"/>
        </w:rPr>
        <w:t>wyznaczenie indywidualnych zadań poszczególnym członkom komisji,</w:t>
      </w:r>
    </w:p>
    <w:p w:rsidR="00A80B77" w:rsidRPr="00EB28CF" w:rsidRDefault="00EB28CF" w:rsidP="001652AD">
      <w:pPr>
        <w:autoSpaceDE w:val="0"/>
        <w:autoSpaceDN w:val="0"/>
        <w:adjustRightInd w:val="0"/>
        <w:jc w:val="both"/>
        <w:rPr>
          <w:sz w:val="23"/>
          <w:szCs w:val="23"/>
        </w:rPr>
      </w:pPr>
      <w:r w:rsidRPr="00EB28CF">
        <w:rPr>
          <w:rFonts w:ascii="Edwardian Script ITC" w:hAnsi="Edwardian Script ITC"/>
          <w:sz w:val="23"/>
          <w:szCs w:val="23"/>
        </w:rPr>
        <w:t>•</w:t>
      </w:r>
      <w:r w:rsidRPr="00EB28CF">
        <w:rPr>
          <w:sz w:val="23"/>
          <w:szCs w:val="23"/>
        </w:rPr>
        <w:t xml:space="preserve"> </w:t>
      </w:r>
      <w:r w:rsidR="00A80B77" w:rsidRPr="00EB28CF">
        <w:rPr>
          <w:sz w:val="23"/>
          <w:szCs w:val="23"/>
        </w:rPr>
        <w:t>przygotowanie dokumentacji przebiegu i rozliczenia inwentaryzacji,</w:t>
      </w:r>
    </w:p>
    <w:p w:rsidR="00A80B77" w:rsidRPr="00EB28CF" w:rsidRDefault="00EB28CF" w:rsidP="001652AD">
      <w:pPr>
        <w:autoSpaceDE w:val="0"/>
        <w:autoSpaceDN w:val="0"/>
        <w:adjustRightInd w:val="0"/>
        <w:jc w:val="both"/>
        <w:rPr>
          <w:sz w:val="23"/>
          <w:szCs w:val="23"/>
        </w:rPr>
      </w:pPr>
      <w:r w:rsidRPr="00EB28CF">
        <w:rPr>
          <w:rFonts w:ascii="Edwardian Script ITC" w:hAnsi="Edwardian Script ITC"/>
          <w:sz w:val="23"/>
          <w:szCs w:val="23"/>
        </w:rPr>
        <w:t>•</w:t>
      </w:r>
      <w:r w:rsidRPr="00EB28CF">
        <w:rPr>
          <w:sz w:val="23"/>
          <w:szCs w:val="23"/>
        </w:rPr>
        <w:t xml:space="preserve"> </w:t>
      </w:r>
      <w:r w:rsidR="00A80B77" w:rsidRPr="00EB28CF">
        <w:rPr>
          <w:sz w:val="23"/>
          <w:szCs w:val="23"/>
        </w:rPr>
        <w:t>przeprowadzenie szkolenia członków komisji oraz zespołów spisowych.</w:t>
      </w:r>
    </w:p>
    <w:p w:rsidR="00A80B77" w:rsidRPr="00EB28CF" w:rsidRDefault="00A80B77" w:rsidP="001652AD">
      <w:pPr>
        <w:autoSpaceDE w:val="0"/>
        <w:autoSpaceDN w:val="0"/>
        <w:adjustRightInd w:val="0"/>
        <w:jc w:val="both"/>
        <w:rPr>
          <w:sz w:val="23"/>
          <w:szCs w:val="23"/>
        </w:rPr>
      </w:pPr>
      <w:r w:rsidRPr="00EB28CF">
        <w:rPr>
          <w:sz w:val="23"/>
          <w:szCs w:val="23"/>
        </w:rPr>
        <w:t>2. Do uprawnień i obowiązków komisji inwentaryzacyjnej należy:</w:t>
      </w:r>
    </w:p>
    <w:p w:rsidR="00A80B77" w:rsidRPr="00EB28CF" w:rsidRDefault="00EB28CF" w:rsidP="001652AD">
      <w:pPr>
        <w:autoSpaceDE w:val="0"/>
        <w:autoSpaceDN w:val="0"/>
        <w:adjustRightInd w:val="0"/>
        <w:jc w:val="both"/>
        <w:rPr>
          <w:sz w:val="23"/>
          <w:szCs w:val="23"/>
        </w:rPr>
      </w:pPr>
      <w:r w:rsidRPr="00EB28CF">
        <w:rPr>
          <w:rFonts w:ascii="Edwardian Script ITC" w:hAnsi="Edwardian Script ITC"/>
          <w:sz w:val="23"/>
          <w:szCs w:val="23"/>
        </w:rPr>
        <w:t>•</w:t>
      </w:r>
      <w:r w:rsidRPr="00EB28CF">
        <w:rPr>
          <w:sz w:val="23"/>
          <w:szCs w:val="23"/>
        </w:rPr>
        <w:t xml:space="preserve"> </w:t>
      </w:r>
      <w:r w:rsidR="00A80B77" w:rsidRPr="00EB28CF">
        <w:rPr>
          <w:sz w:val="23"/>
          <w:szCs w:val="23"/>
        </w:rPr>
        <w:t>dokonanie przeglądu pól spisowych oraz całokształtu prac przygotowawczych przed inwentaryzacją,</w:t>
      </w:r>
    </w:p>
    <w:p w:rsidR="00A80B77" w:rsidRPr="00EB28CF" w:rsidRDefault="00EB28CF" w:rsidP="001652AD">
      <w:pPr>
        <w:autoSpaceDE w:val="0"/>
        <w:autoSpaceDN w:val="0"/>
        <w:adjustRightInd w:val="0"/>
        <w:jc w:val="both"/>
        <w:rPr>
          <w:sz w:val="23"/>
          <w:szCs w:val="23"/>
        </w:rPr>
      </w:pPr>
      <w:r w:rsidRPr="00EB28CF">
        <w:rPr>
          <w:rFonts w:ascii="Edwardian Script ITC" w:hAnsi="Edwardian Script ITC"/>
          <w:sz w:val="23"/>
          <w:szCs w:val="23"/>
        </w:rPr>
        <w:t>•</w:t>
      </w:r>
      <w:r w:rsidRPr="00EB28CF">
        <w:rPr>
          <w:sz w:val="23"/>
          <w:szCs w:val="23"/>
        </w:rPr>
        <w:t xml:space="preserve"> </w:t>
      </w:r>
      <w:r w:rsidR="00A80B77" w:rsidRPr="00EB28CF">
        <w:rPr>
          <w:sz w:val="23"/>
          <w:szCs w:val="23"/>
        </w:rPr>
        <w:t>opracowanie projektu harmonogramu (planu inwentaryzacji)</w:t>
      </w:r>
      <w:r w:rsidRPr="00EB28CF">
        <w:rPr>
          <w:sz w:val="23"/>
          <w:szCs w:val="23"/>
        </w:rPr>
        <w:t>,</w:t>
      </w:r>
    </w:p>
    <w:p w:rsidR="00EB28CF" w:rsidRDefault="00EB28CF" w:rsidP="001652AD">
      <w:pPr>
        <w:autoSpaceDE w:val="0"/>
        <w:autoSpaceDN w:val="0"/>
        <w:adjustRightInd w:val="0"/>
        <w:jc w:val="both"/>
        <w:rPr>
          <w:sz w:val="23"/>
          <w:szCs w:val="23"/>
        </w:rPr>
      </w:pPr>
      <w:r w:rsidRPr="00EB28CF">
        <w:rPr>
          <w:rFonts w:ascii="Edwardian Script ITC" w:hAnsi="Edwardian Script ITC"/>
          <w:sz w:val="23"/>
          <w:szCs w:val="23"/>
        </w:rPr>
        <w:t>•</w:t>
      </w:r>
      <w:r w:rsidRPr="00EB28CF">
        <w:rPr>
          <w:sz w:val="23"/>
          <w:szCs w:val="23"/>
        </w:rPr>
        <w:t xml:space="preserve"> stawianie wniosków w sprawie:</w:t>
      </w:r>
    </w:p>
    <w:p w:rsidR="00EB28CF" w:rsidRDefault="00EB28CF" w:rsidP="001652AD">
      <w:pPr>
        <w:autoSpaceDE w:val="0"/>
        <w:autoSpaceDN w:val="0"/>
        <w:adjustRightInd w:val="0"/>
        <w:jc w:val="both"/>
        <w:rPr>
          <w:sz w:val="23"/>
          <w:szCs w:val="23"/>
        </w:rPr>
      </w:pPr>
      <w:r>
        <w:rPr>
          <w:sz w:val="23"/>
          <w:szCs w:val="23"/>
        </w:rPr>
        <w:tab/>
        <w:t>- zmiany terminu inwentaryzacji’</w:t>
      </w:r>
    </w:p>
    <w:p w:rsidR="00EB28CF" w:rsidRDefault="00EB28CF" w:rsidP="001652AD">
      <w:pPr>
        <w:autoSpaceDE w:val="0"/>
        <w:autoSpaceDN w:val="0"/>
        <w:adjustRightInd w:val="0"/>
        <w:jc w:val="both"/>
        <w:rPr>
          <w:sz w:val="23"/>
          <w:szCs w:val="23"/>
        </w:rPr>
      </w:pPr>
      <w:r>
        <w:rPr>
          <w:sz w:val="23"/>
          <w:szCs w:val="23"/>
        </w:rPr>
        <w:tab/>
        <w:t>- przeprowadzenie spisów powtórnych lub uzupełniających,</w:t>
      </w:r>
    </w:p>
    <w:p w:rsidR="00EB28CF" w:rsidRDefault="00EB28CF"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gospodarowanie arkuszami spisowymi stanowiącymi druki ścisłego zarachowania,</w:t>
      </w:r>
    </w:p>
    <w:p w:rsidR="00EB28CF" w:rsidRDefault="00EB28CF"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sprawowanie kontroli nad pracami inwentaryzacyjnymi,</w:t>
      </w:r>
    </w:p>
    <w:p w:rsidR="00EB28CF" w:rsidRDefault="00EB28CF"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sprawdzanie poprawności dokumentacji inwentaryzacyjnej (spisów, wyceny, rozliczeń, ustaleń różnic itp.)</w:t>
      </w:r>
    </w:p>
    <w:p w:rsidR="00EB28CF" w:rsidRDefault="00EB28CF"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dokonanie weryfikacji różnic oraz sporządzenie protokołu z jej przeprowadzenia wraz z wnioskiem w zakresie rozliczenia inwentaryzacji.</w:t>
      </w:r>
    </w:p>
    <w:p w:rsidR="00A874BE" w:rsidRDefault="00A874BE" w:rsidP="001652AD">
      <w:pPr>
        <w:autoSpaceDE w:val="0"/>
        <w:autoSpaceDN w:val="0"/>
        <w:adjustRightInd w:val="0"/>
        <w:jc w:val="both"/>
        <w:rPr>
          <w:sz w:val="23"/>
          <w:szCs w:val="23"/>
        </w:rPr>
      </w:pPr>
      <w:r>
        <w:rPr>
          <w:sz w:val="23"/>
          <w:szCs w:val="23"/>
        </w:rPr>
        <w:t>3. Obowiązki zespołu spisowego:</w:t>
      </w:r>
    </w:p>
    <w:p w:rsidR="00A874BE" w:rsidRDefault="00A874BE"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uczestnictwo w szkoleniu </w:t>
      </w:r>
      <w:proofErr w:type="spellStart"/>
      <w:r>
        <w:rPr>
          <w:sz w:val="23"/>
          <w:szCs w:val="23"/>
        </w:rPr>
        <w:t>przedinwentaryzacyjnym</w:t>
      </w:r>
      <w:proofErr w:type="spellEnd"/>
      <w:r>
        <w:rPr>
          <w:sz w:val="23"/>
          <w:szCs w:val="23"/>
        </w:rPr>
        <w:t>,</w:t>
      </w:r>
    </w:p>
    <w:p w:rsidR="00A874BE" w:rsidRDefault="00A874BE"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pobieranie za pokwitowaniem, a po zakończeniu spisów rozliczenie się z pobranych arkuszy spisowych,</w:t>
      </w:r>
    </w:p>
    <w:p w:rsidR="00A9126B" w:rsidRDefault="00A874BE"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w:t>
      </w:r>
      <w:r w:rsidR="007569F7">
        <w:rPr>
          <w:sz w:val="23"/>
          <w:szCs w:val="23"/>
        </w:rPr>
        <w:t>pobranie oświadczeń od osób materialnie odpowiedzialnych,</w:t>
      </w:r>
    </w:p>
    <w:p w:rsidR="007569F7" w:rsidRDefault="00A9126B" w:rsidP="001652AD">
      <w:pPr>
        <w:autoSpaceDE w:val="0"/>
        <w:autoSpaceDN w:val="0"/>
        <w:adjustRightInd w:val="0"/>
        <w:jc w:val="both"/>
        <w:rPr>
          <w:sz w:val="23"/>
          <w:szCs w:val="23"/>
        </w:rPr>
      </w:pPr>
      <w:r>
        <w:rPr>
          <w:rFonts w:ascii="Edwardian Script ITC" w:hAnsi="Edwardian Script ITC"/>
          <w:sz w:val="23"/>
          <w:szCs w:val="23"/>
        </w:rPr>
        <w:lastRenderedPageBreak/>
        <w:t>•</w:t>
      </w:r>
      <w:r>
        <w:rPr>
          <w:sz w:val="23"/>
          <w:szCs w:val="23"/>
        </w:rPr>
        <w:t xml:space="preserve"> </w:t>
      </w:r>
      <w:r w:rsidR="007569F7">
        <w:rPr>
          <w:sz w:val="23"/>
          <w:szCs w:val="23"/>
        </w:rPr>
        <w:t>dokonanie inwentaryzacji w przydzielonych polach spisowych, zgodnie z instrukcja inwentaryzacyjną, zarządzeniem wewnętrznym oraz wytycznymi podanymi w czasie szkolenia,</w:t>
      </w:r>
    </w:p>
    <w:p w:rsidR="007569F7" w:rsidRDefault="007569F7"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poprawne opracowanie arkuszy spisowych, w tym właściwe dokonanie korekt popełnionych błędów oraz spisanie na odrębnych arkuszach obcych środków trwałych, </w:t>
      </w:r>
    </w:p>
    <w:p w:rsidR="007569F7" w:rsidRDefault="007569F7"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terminowe przeprowadzenie spisu z natury na wyznaczonym polu spisowym,</w:t>
      </w:r>
    </w:p>
    <w:p w:rsidR="007569F7" w:rsidRDefault="007569F7"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w:t>
      </w:r>
      <w:r w:rsidR="00AF0E17">
        <w:rPr>
          <w:sz w:val="23"/>
          <w:szCs w:val="23"/>
        </w:rPr>
        <w:t>terminowe przekazanie właściwie opracowanych materiałów inwentaryzacyjnych (arkuszy spisowych protokołów, oświadczeń itp.)</w:t>
      </w:r>
      <w:r w:rsidR="007D1920">
        <w:rPr>
          <w:sz w:val="23"/>
          <w:szCs w:val="23"/>
        </w:rPr>
        <w:t xml:space="preserve"> po zakończeniu spisów do komisji inwentaryzacyjnej i złożenie pisemnego sprawozdania o przebiegu spisów (załącznik nr 2 do instrukcji),</w:t>
      </w:r>
    </w:p>
    <w:p w:rsidR="007D1920" w:rsidRDefault="007D1920" w:rsidP="001652AD">
      <w:pPr>
        <w:autoSpaceDE w:val="0"/>
        <w:autoSpaceDN w:val="0"/>
        <w:adjustRightInd w:val="0"/>
        <w:jc w:val="both"/>
        <w:rPr>
          <w:sz w:val="23"/>
          <w:szCs w:val="23"/>
        </w:rPr>
      </w:pPr>
      <w:r>
        <w:rPr>
          <w:rFonts w:ascii="Edwardian Script ITC" w:hAnsi="Edwardian Script ITC"/>
          <w:sz w:val="23"/>
          <w:szCs w:val="23"/>
        </w:rPr>
        <w:t>•</w:t>
      </w:r>
      <w:r>
        <w:rPr>
          <w:sz w:val="23"/>
          <w:szCs w:val="23"/>
        </w:rPr>
        <w:t xml:space="preserve"> ustalenie ilości określonego składnika majątku przez dokładne przeliczenie, przemierzenie lub przeważenie, wpisanie na arkusze spisu z natury w obecności osoby materialnie odpowiedzialnej. W przypadku gdy osoba materialnie odpowiedzialna nie może być obecna przy spisie, wówczas zespół spisowy musi być co najmniej trzyosobowy.</w:t>
      </w:r>
    </w:p>
    <w:p w:rsidR="006F36F5" w:rsidRPr="00636C5E" w:rsidRDefault="006F36F5" w:rsidP="00825809">
      <w:pPr>
        <w:autoSpaceDE w:val="0"/>
        <w:autoSpaceDN w:val="0"/>
        <w:adjustRightInd w:val="0"/>
      </w:pPr>
    </w:p>
    <w:p w:rsidR="001A55A6" w:rsidRPr="00CF67B8" w:rsidRDefault="001A55A6" w:rsidP="006F36F5">
      <w:pPr>
        <w:autoSpaceDE w:val="0"/>
        <w:autoSpaceDN w:val="0"/>
        <w:adjustRightInd w:val="0"/>
        <w:jc w:val="center"/>
        <w:rPr>
          <w:b/>
          <w:bCs/>
          <w:sz w:val="28"/>
          <w:szCs w:val="28"/>
        </w:rPr>
      </w:pPr>
      <w:r w:rsidRPr="00CF67B8">
        <w:rPr>
          <w:b/>
          <w:bCs/>
          <w:sz w:val="28"/>
          <w:szCs w:val="28"/>
        </w:rPr>
        <w:t>ROZDZIAŁ XIII</w:t>
      </w:r>
    </w:p>
    <w:p w:rsidR="00303A89" w:rsidRPr="00CF67B8" w:rsidRDefault="001A55A6" w:rsidP="00303A89">
      <w:pPr>
        <w:autoSpaceDE w:val="0"/>
        <w:autoSpaceDN w:val="0"/>
        <w:adjustRightInd w:val="0"/>
        <w:jc w:val="center"/>
        <w:rPr>
          <w:b/>
          <w:bCs/>
          <w:sz w:val="28"/>
          <w:szCs w:val="28"/>
        </w:rPr>
      </w:pPr>
      <w:r w:rsidRPr="00CF67B8">
        <w:rPr>
          <w:b/>
          <w:bCs/>
          <w:sz w:val="28"/>
          <w:szCs w:val="28"/>
        </w:rPr>
        <w:t>ROLA WYDZIAŁU FINANSOW</w:t>
      </w:r>
      <w:r w:rsidR="00303A89" w:rsidRPr="00CF67B8">
        <w:rPr>
          <w:b/>
          <w:bCs/>
          <w:sz w:val="28"/>
          <w:szCs w:val="28"/>
        </w:rPr>
        <w:t>O-BUDŻETOWEGO</w:t>
      </w:r>
      <w:r w:rsidRPr="00CF67B8">
        <w:rPr>
          <w:b/>
          <w:bCs/>
          <w:sz w:val="28"/>
          <w:szCs w:val="28"/>
        </w:rPr>
        <w:t xml:space="preserve"> </w:t>
      </w:r>
    </w:p>
    <w:p w:rsidR="001A55A6" w:rsidRPr="00CF67B8" w:rsidRDefault="001A55A6" w:rsidP="006F36F5">
      <w:pPr>
        <w:autoSpaceDE w:val="0"/>
        <w:autoSpaceDN w:val="0"/>
        <w:adjustRightInd w:val="0"/>
        <w:jc w:val="center"/>
        <w:rPr>
          <w:b/>
          <w:bCs/>
          <w:sz w:val="28"/>
          <w:szCs w:val="28"/>
        </w:rPr>
      </w:pPr>
      <w:r w:rsidRPr="00CF67B8">
        <w:rPr>
          <w:b/>
          <w:bCs/>
          <w:sz w:val="28"/>
          <w:szCs w:val="28"/>
        </w:rPr>
        <w:t>W SPRAWNYM PRZEPROWADZANIU</w:t>
      </w:r>
    </w:p>
    <w:p w:rsidR="001A55A6" w:rsidRPr="00CF67B8" w:rsidRDefault="001A55A6" w:rsidP="006F36F5">
      <w:pPr>
        <w:autoSpaceDE w:val="0"/>
        <w:autoSpaceDN w:val="0"/>
        <w:adjustRightInd w:val="0"/>
        <w:jc w:val="center"/>
        <w:rPr>
          <w:b/>
          <w:bCs/>
          <w:sz w:val="28"/>
          <w:szCs w:val="28"/>
        </w:rPr>
      </w:pPr>
      <w:r w:rsidRPr="00CF67B8">
        <w:rPr>
          <w:b/>
          <w:bCs/>
          <w:sz w:val="28"/>
          <w:szCs w:val="28"/>
        </w:rPr>
        <w:t>INWENTARYZACJI</w:t>
      </w:r>
    </w:p>
    <w:p w:rsidR="006F36F5" w:rsidRPr="00450618" w:rsidRDefault="006F36F5" w:rsidP="001A55A6">
      <w:pPr>
        <w:autoSpaceDE w:val="0"/>
        <w:autoSpaceDN w:val="0"/>
        <w:adjustRightInd w:val="0"/>
        <w:rPr>
          <w:b/>
          <w:bCs/>
          <w:color w:val="FF0000"/>
          <w:sz w:val="28"/>
          <w:szCs w:val="28"/>
        </w:rPr>
      </w:pPr>
    </w:p>
    <w:p w:rsidR="001A55A6" w:rsidRPr="006E4E28" w:rsidRDefault="001A55A6" w:rsidP="006E4E28">
      <w:pPr>
        <w:autoSpaceDE w:val="0"/>
        <w:autoSpaceDN w:val="0"/>
        <w:adjustRightInd w:val="0"/>
        <w:jc w:val="both"/>
      </w:pPr>
      <w:r w:rsidRPr="006E4E28">
        <w:t>W celu zapewnienia sprawnego przeprowadzenia inwentaryzacji Wydział</w:t>
      </w:r>
      <w:r w:rsidR="006E4E28" w:rsidRPr="006E4E28">
        <w:t xml:space="preserve"> </w:t>
      </w:r>
      <w:r w:rsidRPr="006E4E28">
        <w:t>Finansow</w:t>
      </w:r>
      <w:r w:rsidR="00303A89">
        <w:t>y zobowiązany</w:t>
      </w:r>
      <w:r w:rsidRPr="006E4E28">
        <w:t xml:space="preserve"> </w:t>
      </w:r>
      <w:r w:rsidR="00303A89">
        <w:t>jest</w:t>
      </w:r>
      <w:r w:rsidRPr="006E4E28">
        <w:t xml:space="preserve"> do uzgadniania i weryfikacji sald oraz</w:t>
      </w:r>
      <w:r w:rsidR="006E4E28" w:rsidRPr="006E4E28">
        <w:t xml:space="preserve"> </w:t>
      </w:r>
      <w:r w:rsidRPr="006E4E28">
        <w:t>współdziałania we właściwym przygotowaniu organizacyjnym spisów z natury.</w:t>
      </w:r>
    </w:p>
    <w:p w:rsidR="001A55A6" w:rsidRDefault="001A55A6" w:rsidP="006E4E28">
      <w:pPr>
        <w:autoSpaceDE w:val="0"/>
        <w:autoSpaceDN w:val="0"/>
        <w:adjustRightInd w:val="0"/>
        <w:jc w:val="both"/>
        <w:rPr>
          <w:sz w:val="23"/>
          <w:szCs w:val="23"/>
        </w:rPr>
      </w:pPr>
      <w:r w:rsidRPr="006E4E28">
        <w:t>Ponadto zobowi</w:t>
      </w:r>
      <w:r w:rsidR="00303A89">
        <w:t>ązany</w:t>
      </w:r>
      <w:r w:rsidRPr="006E4E28">
        <w:t xml:space="preserve"> </w:t>
      </w:r>
      <w:r w:rsidR="00303A89">
        <w:t>jest</w:t>
      </w:r>
      <w:r w:rsidRPr="006E4E28">
        <w:t xml:space="preserve"> do prawidłowego, kompletnego, terminowego i rytmicznego</w:t>
      </w:r>
      <w:r w:rsidR="006E4E28" w:rsidRPr="006E4E28">
        <w:t xml:space="preserve"> </w:t>
      </w:r>
      <w:r w:rsidRPr="006E4E28">
        <w:t xml:space="preserve">rozliczania wyników inwentaryzacji oraz </w:t>
      </w:r>
      <w:r w:rsidR="006E4E28" w:rsidRPr="006E4E28">
        <w:t xml:space="preserve">dopilnowania wyjaśnienia różnic </w:t>
      </w:r>
      <w:r w:rsidRPr="006E4E28">
        <w:t>inwentaryzacyjnych</w:t>
      </w:r>
      <w:r w:rsidR="006E4E28" w:rsidRPr="006E4E28">
        <w:t xml:space="preserve"> </w:t>
      </w:r>
      <w:r w:rsidRPr="006E4E28">
        <w:t>przed zamknięciem ksiąg rachunkowych</w:t>
      </w:r>
      <w:r w:rsidRPr="006E4E28">
        <w:rPr>
          <w:sz w:val="23"/>
          <w:szCs w:val="23"/>
        </w:rPr>
        <w:t>.</w:t>
      </w:r>
    </w:p>
    <w:p w:rsidR="001E612D" w:rsidRPr="006E4E28" w:rsidRDefault="001E612D" w:rsidP="006E4E28">
      <w:pPr>
        <w:autoSpaceDE w:val="0"/>
        <w:autoSpaceDN w:val="0"/>
        <w:adjustRightInd w:val="0"/>
        <w:jc w:val="both"/>
      </w:pPr>
    </w:p>
    <w:p w:rsidR="001A55A6" w:rsidRPr="006E4E28" w:rsidRDefault="001A55A6" w:rsidP="001E612D">
      <w:pPr>
        <w:autoSpaceDE w:val="0"/>
        <w:autoSpaceDN w:val="0"/>
        <w:adjustRightInd w:val="0"/>
        <w:jc w:val="center"/>
        <w:rPr>
          <w:b/>
          <w:bCs/>
          <w:sz w:val="28"/>
          <w:szCs w:val="28"/>
        </w:rPr>
      </w:pPr>
      <w:r w:rsidRPr="006E4E28">
        <w:rPr>
          <w:b/>
          <w:bCs/>
          <w:sz w:val="28"/>
          <w:szCs w:val="28"/>
        </w:rPr>
        <w:t>ROZDZIAŁ XIV</w:t>
      </w:r>
    </w:p>
    <w:p w:rsidR="00971CCF" w:rsidRPr="00B95FCE" w:rsidRDefault="00CF67B8" w:rsidP="00B95FCE">
      <w:pPr>
        <w:autoSpaceDE w:val="0"/>
        <w:autoSpaceDN w:val="0"/>
        <w:adjustRightInd w:val="0"/>
        <w:jc w:val="center"/>
        <w:rPr>
          <w:b/>
          <w:bCs/>
          <w:sz w:val="28"/>
          <w:szCs w:val="28"/>
        </w:rPr>
      </w:pPr>
      <w:r>
        <w:rPr>
          <w:b/>
          <w:bCs/>
          <w:sz w:val="28"/>
          <w:szCs w:val="28"/>
        </w:rPr>
        <w:t>OSOBY ODPOWIEDZIALNE ZA WYKONANIE I NADZÓR PRZY CZYNNOŚCIACH ZWIĄZANYCH Z INWENTARYZACJĄ</w:t>
      </w:r>
    </w:p>
    <w:p w:rsidR="00971CCF" w:rsidRDefault="00971CCF" w:rsidP="00903190">
      <w:pPr>
        <w:autoSpaceDE w:val="0"/>
        <w:autoSpaceDN w:val="0"/>
        <w:adjustRightInd w:val="0"/>
        <w:jc w:val="center"/>
        <w:rPr>
          <w:b/>
          <w:i/>
        </w:rPr>
      </w:pPr>
    </w:p>
    <w:p w:rsidR="001A55A6" w:rsidRPr="00847E08" w:rsidRDefault="00903190" w:rsidP="00903190">
      <w:pPr>
        <w:autoSpaceDE w:val="0"/>
        <w:autoSpaceDN w:val="0"/>
        <w:adjustRightInd w:val="0"/>
        <w:jc w:val="center"/>
        <w:rPr>
          <w:b/>
          <w:i/>
        </w:rPr>
      </w:pPr>
      <w:r w:rsidRPr="00847E08">
        <w:rPr>
          <w:b/>
          <w:i/>
        </w:rPr>
        <w:t>Inwentaryzacja na podstawie spisu z natury</w:t>
      </w:r>
    </w:p>
    <w:p w:rsidR="00847E08" w:rsidRDefault="00847E08" w:rsidP="00903190">
      <w:pPr>
        <w:autoSpaceDE w:val="0"/>
        <w:autoSpaceDN w:val="0"/>
        <w:adjustRightInd w:val="0"/>
        <w:jc w:val="center"/>
      </w:pPr>
    </w:p>
    <w:tbl>
      <w:tblPr>
        <w:tblStyle w:val="Tabela-Siatka"/>
        <w:tblW w:w="0" w:type="auto"/>
        <w:tblLook w:val="04A0"/>
      </w:tblPr>
      <w:tblGrid>
        <w:gridCol w:w="817"/>
        <w:gridCol w:w="2268"/>
        <w:gridCol w:w="6127"/>
      </w:tblGrid>
      <w:tr w:rsidR="00903190" w:rsidTr="00633F5D">
        <w:tc>
          <w:tcPr>
            <w:tcW w:w="817" w:type="dxa"/>
          </w:tcPr>
          <w:p w:rsidR="00903190" w:rsidRPr="00903190" w:rsidRDefault="00903190" w:rsidP="00903190">
            <w:pPr>
              <w:autoSpaceDE w:val="0"/>
              <w:autoSpaceDN w:val="0"/>
              <w:adjustRightInd w:val="0"/>
              <w:jc w:val="center"/>
              <w:rPr>
                <w:b/>
              </w:rPr>
            </w:pPr>
            <w:r w:rsidRPr="00903190">
              <w:rPr>
                <w:b/>
              </w:rPr>
              <w:t>Lp.</w:t>
            </w:r>
          </w:p>
        </w:tc>
        <w:tc>
          <w:tcPr>
            <w:tcW w:w="2268" w:type="dxa"/>
          </w:tcPr>
          <w:p w:rsidR="00903190" w:rsidRPr="00903190" w:rsidRDefault="00903190" w:rsidP="00903190">
            <w:pPr>
              <w:autoSpaceDE w:val="0"/>
              <w:autoSpaceDN w:val="0"/>
              <w:adjustRightInd w:val="0"/>
              <w:jc w:val="center"/>
              <w:rPr>
                <w:b/>
              </w:rPr>
            </w:pPr>
            <w:r w:rsidRPr="00903190">
              <w:rPr>
                <w:b/>
              </w:rPr>
              <w:t>Rodzaje czynności</w:t>
            </w:r>
          </w:p>
        </w:tc>
        <w:tc>
          <w:tcPr>
            <w:tcW w:w="6127" w:type="dxa"/>
          </w:tcPr>
          <w:p w:rsidR="00903190" w:rsidRPr="00903190" w:rsidRDefault="00903190" w:rsidP="00903190">
            <w:pPr>
              <w:autoSpaceDE w:val="0"/>
              <w:autoSpaceDN w:val="0"/>
              <w:adjustRightInd w:val="0"/>
              <w:jc w:val="center"/>
              <w:rPr>
                <w:b/>
              </w:rPr>
            </w:pPr>
            <w:r w:rsidRPr="00903190">
              <w:rPr>
                <w:b/>
              </w:rPr>
              <w:t>Osoby odpowiedzialne za wykonanie i nadzór nad wykonaniem</w:t>
            </w:r>
          </w:p>
        </w:tc>
      </w:tr>
      <w:tr w:rsidR="00903190" w:rsidTr="00633F5D">
        <w:tc>
          <w:tcPr>
            <w:tcW w:w="817" w:type="dxa"/>
          </w:tcPr>
          <w:p w:rsidR="00903190" w:rsidRPr="00DC734A" w:rsidRDefault="00903190" w:rsidP="00903190">
            <w:pPr>
              <w:autoSpaceDE w:val="0"/>
              <w:autoSpaceDN w:val="0"/>
              <w:adjustRightInd w:val="0"/>
              <w:jc w:val="center"/>
              <w:rPr>
                <w:sz w:val="20"/>
                <w:szCs w:val="20"/>
              </w:rPr>
            </w:pPr>
            <w:r w:rsidRPr="00DC734A">
              <w:rPr>
                <w:sz w:val="20"/>
                <w:szCs w:val="20"/>
              </w:rPr>
              <w:t>1.</w:t>
            </w:r>
          </w:p>
        </w:tc>
        <w:tc>
          <w:tcPr>
            <w:tcW w:w="2268" w:type="dxa"/>
          </w:tcPr>
          <w:p w:rsidR="00903190" w:rsidRPr="00DC734A" w:rsidRDefault="00903190" w:rsidP="00DC734A">
            <w:pPr>
              <w:autoSpaceDE w:val="0"/>
              <w:autoSpaceDN w:val="0"/>
              <w:adjustRightInd w:val="0"/>
              <w:rPr>
                <w:sz w:val="20"/>
                <w:szCs w:val="20"/>
              </w:rPr>
            </w:pPr>
            <w:r w:rsidRPr="00DC734A">
              <w:rPr>
                <w:sz w:val="20"/>
                <w:szCs w:val="20"/>
              </w:rPr>
              <w:t>Przygotowanie składników majątkowych do spisu</w:t>
            </w:r>
          </w:p>
        </w:tc>
        <w:tc>
          <w:tcPr>
            <w:tcW w:w="6127" w:type="dxa"/>
          </w:tcPr>
          <w:p w:rsidR="00903190" w:rsidRPr="00DC734A" w:rsidRDefault="00903190" w:rsidP="00DC734A">
            <w:pPr>
              <w:autoSpaceDE w:val="0"/>
              <w:autoSpaceDN w:val="0"/>
              <w:adjustRightInd w:val="0"/>
              <w:rPr>
                <w:sz w:val="20"/>
                <w:szCs w:val="20"/>
              </w:rPr>
            </w:pPr>
            <w:r w:rsidRPr="00DC734A">
              <w:rPr>
                <w:sz w:val="20"/>
                <w:szCs w:val="20"/>
              </w:rPr>
              <w:t>Zgodnie z Zarządzeniem Burmistrza Miasta w sprawie gospodarki</w:t>
            </w:r>
            <w:r w:rsidR="00DC734A" w:rsidRPr="00DC734A">
              <w:rPr>
                <w:sz w:val="20"/>
                <w:szCs w:val="20"/>
              </w:rPr>
              <w:t xml:space="preserve"> środkami trwałymi oraz odpowiedzialności za powierzone w użytkowanie składniki majątkowe</w:t>
            </w:r>
          </w:p>
        </w:tc>
      </w:tr>
      <w:tr w:rsidR="00903190" w:rsidTr="00633F5D">
        <w:tc>
          <w:tcPr>
            <w:tcW w:w="817" w:type="dxa"/>
          </w:tcPr>
          <w:p w:rsidR="00903190" w:rsidRPr="00DC734A" w:rsidRDefault="00DC734A" w:rsidP="00903190">
            <w:pPr>
              <w:autoSpaceDE w:val="0"/>
              <w:autoSpaceDN w:val="0"/>
              <w:adjustRightInd w:val="0"/>
              <w:jc w:val="center"/>
              <w:rPr>
                <w:sz w:val="20"/>
                <w:szCs w:val="20"/>
              </w:rPr>
            </w:pPr>
            <w:r w:rsidRPr="00DC734A">
              <w:rPr>
                <w:sz w:val="20"/>
                <w:szCs w:val="20"/>
              </w:rPr>
              <w:t>2.</w:t>
            </w:r>
          </w:p>
        </w:tc>
        <w:tc>
          <w:tcPr>
            <w:tcW w:w="2268" w:type="dxa"/>
          </w:tcPr>
          <w:p w:rsidR="00903190" w:rsidRPr="00DC734A" w:rsidRDefault="00DC734A" w:rsidP="00DC734A">
            <w:pPr>
              <w:autoSpaceDE w:val="0"/>
              <w:autoSpaceDN w:val="0"/>
              <w:adjustRightInd w:val="0"/>
              <w:rPr>
                <w:sz w:val="20"/>
                <w:szCs w:val="20"/>
              </w:rPr>
            </w:pPr>
            <w:r w:rsidRPr="00DC734A">
              <w:rPr>
                <w:sz w:val="20"/>
                <w:szCs w:val="20"/>
              </w:rPr>
              <w:t>Powołanie zespołów spisowych</w:t>
            </w:r>
          </w:p>
        </w:tc>
        <w:tc>
          <w:tcPr>
            <w:tcW w:w="6127" w:type="dxa"/>
          </w:tcPr>
          <w:p w:rsidR="00903190" w:rsidRPr="00DC734A" w:rsidRDefault="00DC734A" w:rsidP="00DC734A">
            <w:pPr>
              <w:autoSpaceDE w:val="0"/>
              <w:autoSpaceDN w:val="0"/>
              <w:adjustRightInd w:val="0"/>
              <w:rPr>
                <w:sz w:val="20"/>
                <w:szCs w:val="20"/>
              </w:rPr>
            </w:pPr>
            <w:r w:rsidRPr="00DC734A">
              <w:rPr>
                <w:sz w:val="20"/>
                <w:szCs w:val="20"/>
              </w:rPr>
              <w:t xml:space="preserve">Burmistrz Miasta </w:t>
            </w:r>
          </w:p>
        </w:tc>
      </w:tr>
      <w:tr w:rsidR="00903190" w:rsidTr="00633F5D">
        <w:tc>
          <w:tcPr>
            <w:tcW w:w="817" w:type="dxa"/>
          </w:tcPr>
          <w:p w:rsidR="00903190" w:rsidRPr="00DC734A" w:rsidRDefault="00DC734A" w:rsidP="00903190">
            <w:pPr>
              <w:autoSpaceDE w:val="0"/>
              <w:autoSpaceDN w:val="0"/>
              <w:adjustRightInd w:val="0"/>
              <w:jc w:val="center"/>
              <w:rPr>
                <w:sz w:val="20"/>
                <w:szCs w:val="20"/>
              </w:rPr>
            </w:pPr>
            <w:r w:rsidRPr="00DC734A">
              <w:rPr>
                <w:sz w:val="20"/>
                <w:szCs w:val="20"/>
              </w:rPr>
              <w:t>3.</w:t>
            </w:r>
          </w:p>
        </w:tc>
        <w:tc>
          <w:tcPr>
            <w:tcW w:w="2268" w:type="dxa"/>
          </w:tcPr>
          <w:p w:rsidR="00903190" w:rsidRPr="00DC734A" w:rsidRDefault="00DC734A" w:rsidP="00DC734A">
            <w:pPr>
              <w:autoSpaceDE w:val="0"/>
              <w:autoSpaceDN w:val="0"/>
              <w:adjustRightInd w:val="0"/>
              <w:rPr>
                <w:sz w:val="20"/>
                <w:szCs w:val="20"/>
              </w:rPr>
            </w:pPr>
            <w:r w:rsidRPr="00DC734A">
              <w:rPr>
                <w:sz w:val="20"/>
                <w:szCs w:val="20"/>
              </w:rPr>
              <w:t>Przeszkolenie zespołów spisowych, przygotowanie i doręczenie zarządzeń, formularzy, materiałów koniecznych do spisu</w:t>
            </w:r>
          </w:p>
        </w:tc>
        <w:tc>
          <w:tcPr>
            <w:tcW w:w="6127" w:type="dxa"/>
          </w:tcPr>
          <w:p w:rsidR="00903190" w:rsidRPr="00DC734A" w:rsidRDefault="00DC734A" w:rsidP="00DC734A">
            <w:pPr>
              <w:autoSpaceDE w:val="0"/>
              <w:autoSpaceDN w:val="0"/>
              <w:adjustRightInd w:val="0"/>
              <w:rPr>
                <w:sz w:val="20"/>
                <w:szCs w:val="20"/>
              </w:rPr>
            </w:pPr>
            <w:r>
              <w:rPr>
                <w:sz w:val="20"/>
                <w:szCs w:val="20"/>
              </w:rPr>
              <w:t>Przewodniczący Komisji inwentaryzacyjnej</w:t>
            </w:r>
          </w:p>
        </w:tc>
      </w:tr>
      <w:tr w:rsidR="00903190" w:rsidTr="00633F5D">
        <w:tc>
          <w:tcPr>
            <w:tcW w:w="817" w:type="dxa"/>
          </w:tcPr>
          <w:p w:rsidR="00903190" w:rsidRPr="00DC734A" w:rsidRDefault="00DC734A" w:rsidP="00903190">
            <w:pPr>
              <w:autoSpaceDE w:val="0"/>
              <w:autoSpaceDN w:val="0"/>
              <w:adjustRightInd w:val="0"/>
              <w:jc w:val="center"/>
              <w:rPr>
                <w:sz w:val="20"/>
                <w:szCs w:val="20"/>
              </w:rPr>
            </w:pPr>
            <w:r>
              <w:rPr>
                <w:sz w:val="20"/>
                <w:szCs w:val="20"/>
              </w:rPr>
              <w:t>4.</w:t>
            </w:r>
          </w:p>
        </w:tc>
        <w:tc>
          <w:tcPr>
            <w:tcW w:w="2268" w:type="dxa"/>
          </w:tcPr>
          <w:p w:rsidR="00903190" w:rsidRPr="00DC734A" w:rsidRDefault="00DC734A" w:rsidP="00DC734A">
            <w:pPr>
              <w:autoSpaceDE w:val="0"/>
              <w:autoSpaceDN w:val="0"/>
              <w:adjustRightInd w:val="0"/>
              <w:rPr>
                <w:sz w:val="20"/>
                <w:szCs w:val="20"/>
              </w:rPr>
            </w:pPr>
            <w:r>
              <w:rPr>
                <w:sz w:val="20"/>
                <w:szCs w:val="20"/>
              </w:rPr>
              <w:t>Przeprowadzenie spisów z natury</w:t>
            </w:r>
          </w:p>
        </w:tc>
        <w:tc>
          <w:tcPr>
            <w:tcW w:w="6127" w:type="dxa"/>
          </w:tcPr>
          <w:p w:rsidR="00903190" w:rsidRPr="00DC734A" w:rsidRDefault="00DC734A" w:rsidP="00DC734A">
            <w:pPr>
              <w:autoSpaceDE w:val="0"/>
              <w:autoSpaceDN w:val="0"/>
              <w:adjustRightInd w:val="0"/>
              <w:rPr>
                <w:sz w:val="20"/>
                <w:szCs w:val="20"/>
              </w:rPr>
            </w:pPr>
            <w:r>
              <w:rPr>
                <w:sz w:val="20"/>
                <w:szCs w:val="20"/>
              </w:rPr>
              <w:t>Zespoły spisowe</w:t>
            </w:r>
          </w:p>
        </w:tc>
      </w:tr>
      <w:tr w:rsidR="00903190" w:rsidTr="00633F5D">
        <w:tc>
          <w:tcPr>
            <w:tcW w:w="817" w:type="dxa"/>
          </w:tcPr>
          <w:p w:rsidR="00903190" w:rsidRPr="00DC734A" w:rsidRDefault="00DC734A" w:rsidP="00903190">
            <w:pPr>
              <w:autoSpaceDE w:val="0"/>
              <w:autoSpaceDN w:val="0"/>
              <w:adjustRightInd w:val="0"/>
              <w:jc w:val="center"/>
              <w:rPr>
                <w:sz w:val="20"/>
                <w:szCs w:val="20"/>
              </w:rPr>
            </w:pPr>
            <w:r>
              <w:rPr>
                <w:sz w:val="20"/>
                <w:szCs w:val="20"/>
              </w:rPr>
              <w:t>5.</w:t>
            </w:r>
          </w:p>
        </w:tc>
        <w:tc>
          <w:tcPr>
            <w:tcW w:w="2268" w:type="dxa"/>
          </w:tcPr>
          <w:p w:rsidR="00903190" w:rsidRPr="00DC734A" w:rsidRDefault="00DC734A" w:rsidP="00DC734A">
            <w:pPr>
              <w:autoSpaceDE w:val="0"/>
              <w:autoSpaceDN w:val="0"/>
              <w:adjustRightInd w:val="0"/>
              <w:rPr>
                <w:sz w:val="20"/>
                <w:szCs w:val="20"/>
              </w:rPr>
            </w:pPr>
            <w:r>
              <w:rPr>
                <w:sz w:val="20"/>
                <w:szCs w:val="20"/>
              </w:rPr>
              <w:t>Kontrola prawidłowości spisów</w:t>
            </w:r>
          </w:p>
        </w:tc>
        <w:tc>
          <w:tcPr>
            <w:tcW w:w="6127" w:type="dxa"/>
          </w:tcPr>
          <w:p w:rsidR="00903190" w:rsidRPr="00DC734A" w:rsidRDefault="00DC734A" w:rsidP="00DC734A">
            <w:pPr>
              <w:autoSpaceDE w:val="0"/>
              <w:autoSpaceDN w:val="0"/>
              <w:adjustRightInd w:val="0"/>
              <w:rPr>
                <w:sz w:val="20"/>
                <w:szCs w:val="20"/>
              </w:rPr>
            </w:pPr>
            <w:r>
              <w:rPr>
                <w:sz w:val="20"/>
                <w:szCs w:val="20"/>
              </w:rPr>
              <w:t xml:space="preserve">Komisja </w:t>
            </w:r>
            <w:proofErr w:type="spellStart"/>
            <w:r>
              <w:rPr>
                <w:sz w:val="20"/>
                <w:szCs w:val="20"/>
              </w:rPr>
              <w:t>inwentaryzcyjna</w:t>
            </w:r>
            <w:proofErr w:type="spellEnd"/>
          </w:p>
        </w:tc>
      </w:tr>
      <w:tr w:rsidR="00903190" w:rsidTr="00633F5D">
        <w:tc>
          <w:tcPr>
            <w:tcW w:w="817" w:type="dxa"/>
          </w:tcPr>
          <w:p w:rsidR="00903190" w:rsidRPr="00DC734A" w:rsidRDefault="00DC734A" w:rsidP="00903190">
            <w:pPr>
              <w:autoSpaceDE w:val="0"/>
              <w:autoSpaceDN w:val="0"/>
              <w:adjustRightInd w:val="0"/>
              <w:jc w:val="center"/>
              <w:rPr>
                <w:sz w:val="20"/>
                <w:szCs w:val="20"/>
              </w:rPr>
            </w:pPr>
            <w:r>
              <w:rPr>
                <w:sz w:val="20"/>
                <w:szCs w:val="20"/>
              </w:rPr>
              <w:t>6.</w:t>
            </w:r>
          </w:p>
        </w:tc>
        <w:tc>
          <w:tcPr>
            <w:tcW w:w="2268" w:type="dxa"/>
          </w:tcPr>
          <w:p w:rsidR="00903190" w:rsidRPr="00DC734A" w:rsidRDefault="00DC734A" w:rsidP="00DC734A">
            <w:pPr>
              <w:autoSpaceDE w:val="0"/>
              <w:autoSpaceDN w:val="0"/>
              <w:adjustRightInd w:val="0"/>
              <w:rPr>
                <w:sz w:val="20"/>
                <w:szCs w:val="20"/>
              </w:rPr>
            </w:pPr>
            <w:r>
              <w:rPr>
                <w:sz w:val="20"/>
                <w:szCs w:val="20"/>
              </w:rPr>
              <w:t>Wycena i ustalenie wartości spisywanych składników  majątku  oraz ustalenie różnic</w:t>
            </w:r>
          </w:p>
        </w:tc>
        <w:tc>
          <w:tcPr>
            <w:tcW w:w="6127" w:type="dxa"/>
          </w:tcPr>
          <w:p w:rsidR="00903190" w:rsidRPr="00DC734A" w:rsidRDefault="00DC734A" w:rsidP="00DC734A">
            <w:pPr>
              <w:autoSpaceDE w:val="0"/>
              <w:autoSpaceDN w:val="0"/>
              <w:adjustRightInd w:val="0"/>
              <w:rPr>
                <w:sz w:val="20"/>
                <w:szCs w:val="20"/>
              </w:rPr>
            </w:pPr>
            <w:r>
              <w:rPr>
                <w:sz w:val="20"/>
                <w:szCs w:val="20"/>
              </w:rPr>
              <w:t xml:space="preserve">Pracownicy Wydziału Finansowo-Budżetowego </w:t>
            </w:r>
          </w:p>
        </w:tc>
      </w:tr>
      <w:tr w:rsidR="00903190" w:rsidTr="00633F5D">
        <w:tc>
          <w:tcPr>
            <w:tcW w:w="817" w:type="dxa"/>
          </w:tcPr>
          <w:p w:rsidR="00903190" w:rsidRPr="00DC734A" w:rsidRDefault="00DC734A" w:rsidP="00903190">
            <w:pPr>
              <w:autoSpaceDE w:val="0"/>
              <w:autoSpaceDN w:val="0"/>
              <w:adjustRightInd w:val="0"/>
              <w:jc w:val="center"/>
              <w:rPr>
                <w:sz w:val="20"/>
                <w:szCs w:val="20"/>
              </w:rPr>
            </w:pPr>
            <w:r>
              <w:rPr>
                <w:sz w:val="20"/>
                <w:szCs w:val="20"/>
              </w:rPr>
              <w:lastRenderedPageBreak/>
              <w:t>7.</w:t>
            </w:r>
          </w:p>
        </w:tc>
        <w:tc>
          <w:tcPr>
            <w:tcW w:w="2268" w:type="dxa"/>
          </w:tcPr>
          <w:p w:rsidR="00903190" w:rsidRPr="00DC734A" w:rsidRDefault="00DC734A" w:rsidP="00DC734A">
            <w:pPr>
              <w:autoSpaceDE w:val="0"/>
              <w:autoSpaceDN w:val="0"/>
              <w:adjustRightInd w:val="0"/>
              <w:rPr>
                <w:sz w:val="20"/>
                <w:szCs w:val="20"/>
              </w:rPr>
            </w:pPr>
            <w:r>
              <w:rPr>
                <w:sz w:val="20"/>
                <w:szCs w:val="20"/>
              </w:rPr>
              <w:t>Wyjaśnienie powstania różnic oraz postawienie wniosków co do sposobu ich rozliczania</w:t>
            </w:r>
          </w:p>
        </w:tc>
        <w:tc>
          <w:tcPr>
            <w:tcW w:w="6127" w:type="dxa"/>
          </w:tcPr>
          <w:p w:rsidR="00903190" w:rsidRPr="00DC734A" w:rsidRDefault="00DC734A" w:rsidP="006D01D4">
            <w:pPr>
              <w:autoSpaceDE w:val="0"/>
              <w:autoSpaceDN w:val="0"/>
              <w:adjustRightInd w:val="0"/>
              <w:rPr>
                <w:sz w:val="20"/>
                <w:szCs w:val="20"/>
              </w:rPr>
            </w:pPr>
            <w:r>
              <w:rPr>
                <w:sz w:val="20"/>
                <w:szCs w:val="20"/>
              </w:rPr>
              <w:t>Komisja inwentaryzacyjna</w:t>
            </w:r>
          </w:p>
        </w:tc>
      </w:tr>
      <w:tr w:rsidR="006D01D4" w:rsidTr="00633F5D">
        <w:tc>
          <w:tcPr>
            <w:tcW w:w="817" w:type="dxa"/>
          </w:tcPr>
          <w:p w:rsidR="006D01D4" w:rsidRPr="006D01D4" w:rsidRDefault="006D01D4" w:rsidP="00903190">
            <w:pPr>
              <w:autoSpaceDE w:val="0"/>
              <w:autoSpaceDN w:val="0"/>
              <w:adjustRightInd w:val="0"/>
              <w:jc w:val="center"/>
              <w:rPr>
                <w:sz w:val="20"/>
                <w:szCs w:val="20"/>
              </w:rPr>
            </w:pPr>
            <w:r w:rsidRPr="006D01D4">
              <w:rPr>
                <w:sz w:val="20"/>
                <w:szCs w:val="20"/>
              </w:rPr>
              <w:t>8.</w:t>
            </w:r>
          </w:p>
        </w:tc>
        <w:tc>
          <w:tcPr>
            <w:tcW w:w="2268" w:type="dxa"/>
            <w:vAlign w:val="bottom"/>
          </w:tcPr>
          <w:p w:rsidR="006D01D4" w:rsidRPr="006D01D4" w:rsidRDefault="006D01D4" w:rsidP="006C74C2">
            <w:pPr>
              <w:rPr>
                <w:sz w:val="20"/>
                <w:szCs w:val="20"/>
              </w:rPr>
            </w:pPr>
            <w:r w:rsidRPr="006D01D4">
              <w:rPr>
                <w:sz w:val="20"/>
                <w:szCs w:val="20"/>
              </w:rPr>
              <w:t xml:space="preserve">Zaopiniowanie wniosków komisji inwentaryzacyjnej w przypadku uznania niedoborów za zawinione   </w:t>
            </w:r>
          </w:p>
        </w:tc>
        <w:tc>
          <w:tcPr>
            <w:tcW w:w="6127" w:type="dxa"/>
          </w:tcPr>
          <w:p w:rsidR="006D01D4" w:rsidRPr="006D01D4" w:rsidRDefault="006D01D4" w:rsidP="006D01D4">
            <w:pPr>
              <w:rPr>
                <w:sz w:val="20"/>
                <w:szCs w:val="20"/>
              </w:rPr>
            </w:pPr>
            <w:r w:rsidRPr="006D01D4">
              <w:rPr>
                <w:sz w:val="20"/>
                <w:szCs w:val="20"/>
              </w:rPr>
              <w:t>Radca prawny</w:t>
            </w:r>
          </w:p>
        </w:tc>
      </w:tr>
      <w:tr w:rsidR="006D01D4" w:rsidTr="00633F5D">
        <w:tc>
          <w:tcPr>
            <w:tcW w:w="817" w:type="dxa"/>
          </w:tcPr>
          <w:p w:rsidR="006D01D4" w:rsidRPr="006D01D4" w:rsidRDefault="006D01D4" w:rsidP="00903190">
            <w:pPr>
              <w:autoSpaceDE w:val="0"/>
              <w:autoSpaceDN w:val="0"/>
              <w:adjustRightInd w:val="0"/>
              <w:jc w:val="center"/>
              <w:rPr>
                <w:sz w:val="20"/>
                <w:szCs w:val="20"/>
              </w:rPr>
            </w:pPr>
            <w:r w:rsidRPr="006D01D4">
              <w:rPr>
                <w:sz w:val="20"/>
                <w:szCs w:val="20"/>
              </w:rPr>
              <w:t>9.</w:t>
            </w:r>
          </w:p>
        </w:tc>
        <w:tc>
          <w:tcPr>
            <w:tcW w:w="2268" w:type="dxa"/>
            <w:vAlign w:val="bottom"/>
          </w:tcPr>
          <w:p w:rsidR="006D01D4" w:rsidRPr="006D01D4" w:rsidRDefault="006D01D4" w:rsidP="006C74C2">
            <w:pPr>
              <w:rPr>
                <w:sz w:val="20"/>
                <w:szCs w:val="20"/>
              </w:rPr>
            </w:pPr>
            <w:r w:rsidRPr="006D01D4">
              <w:rPr>
                <w:sz w:val="20"/>
                <w:szCs w:val="20"/>
              </w:rPr>
              <w:t>Zaopiniowanie wniosków komisji inwentaryzacyjnej w sprawie rozliczenia</w:t>
            </w:r>
          </w:p>
        </w:tc>
        <w:tc>
          <w:tcPr>
            <w:tcW w:w="6127" w:type="dxa"/>
          </w:tcPr>
          <w:p w:rsidR="006D01D4" w:rsidRPr="006D01D4" w:rsidRDefault="006D01D4" w:rsidP="006D01D4">
            <w:pPr>
              <w:rPr>
                <w:sz w:val="20"/>
                <w:szCs w:val="20"/>
              </w:rPr>
            </w:pPr>
            <w:r>
              <w:rPr>
                <w:sz w:val="20"/>
                <w:szCs w:val="20"/>
              </w:rPr>
              <w:t>Pracownicy Wydziału Finansowo-Budżetowego</w:t>
            </w:r>
          </w:p>
        </w:tc>
      </w:tr>
      <w:tr w:rsidR="006D01D4" w:rsidTr="00633F5D">
        <w:tc>
          <w:tcPr>
            <w:tcW w:w="817" w:type="dxa"/>
          </w:tcPr>
          <w:p w:rsidR="006D01D4" w:rsidRPr="006D01D4" w:rsidRDefault="006D01D4" w:rsidP="00903190">
            <w:pPr>
              <w:autoSpaceDE w:val="0"/>
              <w:autoSpaceDN w:val="0"/>
              <w:adjustRightInd w:val="0"/>
              <w:jc w:val="center"/>
              <w:rPr>
                <w:sz w:val="20"/>
                <w:szCs w:val="20"/>
              </w:rPr>
            </w:pPr>
            <w:r>
              <w:rPr>
                <w:sz w:val="20"/>
                <w:szCs w:val="20"/>
              </w:rPr>
              <w:t>10.</w:t>
            </w:r>
          </w:p>
        </w:tc>
        <w:tc>
          <w:tcPr>
            <w:tcW w:w="2268" w:type="dxa"/>
            <w:vAlign w:val="bottom"/>
          </w:tcPr>
          <w:p w:rsidR="006D01D4" w:rsidRPr="006D01D4" w:rsidRDefault="006D01D4" w:rsidP="006C74C2">
            <w:pPr>
              <w:rPr>
                <w:sz w:val="20"/>
                <w:szCs w:val="20"/>
              </w:rPr>
            </w:pPr>
            <w:r w:rsidRPr="006D01D4">
              <w:rPr>
                <w:sz w:val="20"/>
                <w:szCs w:val="20"/>
              </w:rPr>
              <w:t xml:space="preserve">Zgłoszenie wniosków  do zatwierdzenia przez Burmistrza Miasta         </w:t>
            </w:r>
          </w:p>
        </w:tc>
        <w:tc>
          <w:tcPr>
            <w:tcW w:w="6127" w:type="dxa"/>
          </w:tcPr>
          <w:p w:rsidR="006D01D4" w:rsidRPr="006D01D4" w:rsidRDefault="006D01D4" w:rsidP="006D01D4">
            <w:pPr>
              <w:rPr>
                <w:sz w:val="20"/>
                <w:szCs w:val="20"/>
              </w:rPr>
            </w:pPr>
            <w:r w:rsidRPr="006D01D4">
              <w:rPr>
                <w:sz w:val="20"/>
                <w:szCs w:val="20"/>
              </w:rPr>
              <w:t>Przewodniczący komisji  inwentaryzacyjnej</w:t>
            </w:r>
          </w:p>
        </w:tc>
      </w:tr>
      <w:tr w:rsidR="006D01D4" w:rsidTr="00633F5D">
        <w:tc>
          <w:tcPr>
            <w:tcW w:w="817" w:type="dxa"/>
          </w:tcPr>
          <w:p w:rsidR="006D01D4" w:rsidRPr="006D01D4" w:rsidRDefault="006D01D4" w:rsidP="00903190">
            <w:pPr>
              <w:autoSpaceDE w:val="0"/>
              <w:autoSpaceDN w:val="0"/>
              <w:adjustRightInd w:val="0"/>
              <w:jc w:val="center"/>
              <w:rPr>
                <w:sz w:val="20"/>
                <w:szCs w:val="20"/>
              </w:rPr>
            </w:pPr>
            <w:r>
              <w:rPr>
                <w:sz w:val="20"/>
                <w:szCs w:val="20"/>
              </w:rPr>
              <w:t>11.</w:t>
            </w:r>
          </w:p>
        </w:tc>
        <w:tc>
          <w:tcPr>
            <w:tcW w:w="2268" w:type="dxa"/>
            <w:vAlign w:val="bottom"/>
          </w:tcPr>
          <w:p w:rsidR="006D01D4" w:rsidRPr="006D01D4" w:rsidRDefault="006D01D4" w:rsidP="006C74C2">
            <w:pPr>
              <w:rPr>
                <w:sz w:val="20"/>
                <w:szCs w:val="20"/>
              </w:rPr>
            </w:pPr>
            <w:r w:rsidRPr="006D01D4">
              <w:rPr>
                <w:sz w:val="20"/>
                <w:szCs w:val="20"/>
              </w:rPr>
              <w:t xml:space="preserve">Ujęcie w księgach rachunkowych różnic inwentaryzacyjnych i ich rozliczenie  </w:t>
            </w:r>
          </w:p>
        </w:tc>
        <w:tc>
          <w:tcPr>
            <w:tcW w:w="6127" w:type="dxa"/>
          </w:tcPr>
          <w:p w:rsidR="006D01D4" w:rsidRPr="006D01D4" w:rsidRDefault="006D01D4" w:rsidP="0094213A">
            <w:pPr>
              <w:rPr>
                <w:sz w:val="20"/>
                <w:szCs w:val="20"/>
              </w:rPr>
            </w:pPr>
            <w:r>
              <w:rPr>
                <w:sz w:val="20"/>
                <w:szCs w:val="20"/>
              </w:rPr>
              <w:t>Pracownicy Wydziału Finansowo-Budżetowego</w:t>
            </w:r>
            <w:r w:rsidR="0094213A">
              <w:rPr>
                <w:sz w:val="20"/>
                <w:szCs w:val="20"/>
              </w:rPr>
              <w:t xml:space="preserve"> </w:t>
            </w:r>
          </w:p>
        </w:tc>
      </w:tr>
      <w:tr w:rsidR="006D01D4" w:rsidTr="00633F5D">
        <w:tc>
          <w:tcPr>
            <w:tcW w:w="817" w:type="dxa"/>
          </w:tcPr>
          <w:p w:rsidR="006D01D4" w:rsidRPr="006D01D4" w:rsidRDefault="006D01D4" w:rsidP="00903190">
            <w:pPr>
              <w:autoSpaceDE w:val="0"/>
              <w:autoSpaceDN w:val="0"/>
              <w:adjustRightInd w:val="0"/>
              <w:jc w:val="center"/>
              <w:rPr>
                <w:sz w:val="20"/>
                <w:szCs w:val="20"/>
              </w:rPr>
            </w:pPr>
            <w:r>
              <w:rPr>
                <w:sz w:val="20"/>
                <w:szCs w:val="20"/>
              </w:rPr>
              <w:t>12.</w:t>
            </w:r>
          </w:p>
        </w:tc>
        <w:tc>
          <w:tcPr>
            <w:tcW w:w="2268" w:type="dxa"/>
            <w:vAlign w:val="bottom"/>
          </w:tcPr>
          <w:p w:rsidR="006D01D4" w:rsidRPr="006D01D4" w:rsidRDefault="006D01D4" w:rsidP="006C74C2">
            <w:pPr>
              <w:rPr>
                <w:sz w:val="20"/>
                <w:szCs w:val="20"/>
              </w:rPr>
            </w:pPr>
            <w:r w:rsidRPr="006D01D4">
              <w:rPr>
                <w:sz w:val="20"/>
                <w:szCs w:val="20"/>
              </w:rPr>
              <w:t xml:space="preserve">Ocena przydatności gospodarczej składników majątku objętych spisami, postawienie wniosków  w  sprawie zagospodarowania zapasów  zbędnych i nadmiernych, nieprawidłowości w gospodarce składnikami majątku stwierdzone w czasie spisu </w:t>
            </w:r>
          </w:p>
        </w:tc>
        <w:tc>
          <w:tcPr>
            <w:tcW w:w="6127" w:type="dxa"/>
          </w:tcPr>
          <w:p w:rsidR="006D01D4" w:rsidRPr="006D01D4" w:rsidRDefault="006D01D4" w:rsidP="006D01D4">
            <w:pPr>
              <w:rPr>
                <w:sz w:val="20"/>
                <w:szCs w:val="20"/>
              </w:rPr>
            </w:pPr>
            <w:r w:rsidRPr="006D01D4">
              <w:rPr>
                <w:sz w:val="20"/>
                <w:szCs w:val="20"/>
              </w:rPr>
              <w:t>Przewodniczący komisji  inwentaryzacyjnej</w:t>
            </w:r>
          </w:p>
        </w:tc>
      </w:tr>
    </w:tbl>
    <w:p w:rsidR="00903190" w:rsidRPr="00903190" w:rsidRDefault="00903190" w:rsidP="00903190">
      <w:pPr>
        <w:autoSpaceDE w:val="0"/>
        <w:autoSpaceDN w:val="0"/>
        <w:adjustRightInd w:val="0"/>
        <w:jc w:val="center"/>
      </w:pPr>
    </w:p>
    <w:p w:rsidR="00971CCF" w:rsidRDefault="00971CCF" w:rsidP="00847E08">
      <w:pPr>
        <w:autoSpaceDE w:val="0"/>
        <w:autoSpaceDN w:val="0"/>
        <w:adjustRightInd w:val="0"/>
        <w:jc w:val="center"/>
        <w:rPr>
          <w:b/>
          <w:i/>
        </w:rPr>
      </w:pPr>
    </w:p>
    <w:p w:rsidR="001E612D" w:rsidRPr="00847E08" w:rsidRDefault="00847E08" w:rsidP="00847E08">
      <w:pPr>
        <w:autoSpaceDE w:val="0"/>
        <w:autoSpaceDN w:val="0"/>
        <w:adjustRightInd w:val="0"/>
        <w:jc w:val="center"/>
        <w:rPr>
          <w:b/>
          <w:i/>
        </w:rPr>
      </w:pPr>
      <w:r w:rsidRPr="00847E08">
        <w:rPr>
          <w:b/>
          <w:i/>
        </w:rPr>
        <w:t>Inwentaryzacja na podstawie uzgodnień sald</w:t>
      </w:r>
    </w:p>
    <w:p w:rsidR="00847E08" w:rsidRDefault="00847E08" w:rsidP="006E4E28">
      <w:pPr>
        <w:autoSpaceDE w:val="0"/>
        <w:autoSpaceDN w:val="0"/>
        <w:adjustRightInd w:val="0"/>
        <w:jc w:val="both"/>
      </w:pPr>
    </w:p>
    <w:tbl>
      <w:tblPr>
        <w:tblStyle w:val="Tabela-Siatka"/>
        <w:tblW w:w="0" w:type="auto"/>
        <w:tblLook w:val="04A0"/>
      </w:tblPr>
      <w:tblGrid>
        <w:gridCol w:w="817"/>
        <w:gridCol w:w="2410"/>
        <w:gridCol w:w="5985"/>
      </w:tblGrid>
      <w:tr w:rsidR="00847E08" w:rsidTr="00847E08">
        <w:tc>
          <w:tcPr>
            <w:tcW w:w="817" w:type="dxa"/>
          </w:tcPr>
          <w:p w:rsidR="00847E08" w:rsidRDefault="00847E08" w:rsidP="006E4E28">
            <w:pPr>
              <w:autoSpaceDE w:val="0"/>
              <w:autoSpaceDN w:val="0"/>
              <w:adjustRightInd w:val="0"/>
              <w:jc w:val="both"/>
            </w:pPr>
            <w:r w:rsidRPr="00903190">
              <w:rPr>
                <w:b/>
              </w:rPr>
              <w:t>Lp.</w:t>
            </w:r>
          </w:p>
        </w:tc>
        <w:tc>
          <w:tcPr>
            <w:tcW w:w="2410" w:type="dxa"/>
          </w:tcPr>
          <w:p w:rsidR="00847E08" w:rsidRPr="00903190" w:rsidRDefault="00847E08" w:rsidP="006C74C2">
            <w:pPr>
              <w:autoSpaceDE w:val="0"/>
              <w:autoSpaceDN w:val="0"/>
              <w:adjustRightInd w:val="0"/>
              <w:jc w:val="center"/>
              <w:rPr>
                <w:b/>
              </w:rPr>
            </w:pPr>
            <w:r w:rsidRPr="00903190">
              <w:rPr>
                <w:b/>
              </w:rPr>
              <w:t>Rodzaje czynności</w:t>
            </w:r>
          </w:p>
        </w:tc>
        <w:tc>
          <w:tcPr>
            <w:tcW w:w="5985" w:type="dxa"/>
          </w:tcPr>
          <w:p w:rsidR="00847E08" w:rsidRPr="00903190" w:rsidRDefault="00847E08" w:rsidP="006C74C2">
            <w:pPr>
              <w:autoSpaceDE w:val="0"/>
              <w:autoSpaceDN w:val="0"/>
              <w:adjustRightInd w:val="0"/>
              <w:jc w:val="center"/>
              <w:rPr>
                <w:b/>
              </w:rPr>
            </w:pPr>
            <w:r w:rsidRPr="00903190">
              <w:rPr>
                <w:b/>
              </w:rPr>
              <w:t>Osoby odpowiedzialne za wykonanie i nadzór nad wykonaniem</w:t>
            </w:r>
          </w:p>
        </w:tc>
      </w:tr>
      <w:tr w:rsidR="00847E08" w:rsidTr="00847E08">
        <w:tc>
          <w:tcPr>
            <w:tcW w:w="817" w:type="dxa"/>
          </w:tcPr>
          <w:p w:rsidR="00847E08" w:rsidRPr="0094213A" w:rsidRDefault="0094213A" w:rsidP="006E4E28">
            <w:pPr>
              <w:autoSpaceDE w:val="0"/>
              <w:autoSpaceDN w:val="0"/>
              <w:adjustRightInd w:val="0"/>
              <w:jc w:val="both"/>
              <w:rPr>
                <w:sz w:val="20"/>
                <w:szCs w:val="20"/>
              </w:rPr>
            </w:pPr>
            <w:r w:rsidRPr="0094213A">
              <w:rPr>
                <w:sz w:val="20"/>
                <w:szCs w:val="20"/>
              </w:rPr>
              <w:t>1.</w:t>
            </w:r>
          </w:p>
        </w:tc>
        <w:tc>
          <w:tcPr>
            <w:tcW w:w="2410" w:type="dxa"/>
          </w:tcPr>
          <w:p w:rsidR="00847E08" w:rsidRPr="0094213A" w:rsidRDefault="0094213A" w:rsidP="005E4BEC">
            <w:pPr>
              <w:autoSpaceDE w:val="0"/>
              <w:autoSpaceDN w:val="0"/>
              <w:adjustRightInd w:val="0"/>
              <w:rPr>
                <w:sz w:val="20"/>
                <w:szCs w:val="20"/>
              </w:rPr>
            </w:pPr>
            <w:r w:rsidRPr="0094213A">
              <w:rPr>
                <w:sz w:val="20"/>
                <w:szCs w:val="20"/>
              </w:rPr>
              <w:t xml:space="preserve">Sporządzanie i wysyłanie </w:t>
            </w:r>
            <w:r w:rsidR="005E4BEC">
              <w:rPr>
                <w:sz w:val="20"/>
                <w:szCs w:val="20"/>
              </w:rPr>
              <w:t xml:space="preserve">do </w:t>
            </w:r>
            <w:r w:rsidRPr="0094213A">
              <w:rPr>
                <w:sz w:val="20"/>
                <w:szCs w:val="20"/>
              </w:rPr>
              <w:t>kontrahentów zawiadomień o wysokości salda należności</w:t>
            </w:r>
          </w:p>
        </w:tc>
        <w:tc>
          <w:tcPr>
            <w:tcW w:w="5985" w:type="dxa"/>
          </w:tcPr>
          <w:p w:rsidR="00847E08" w:rsidRPr="0094213A" w:rsidRDefault="0094213A" w:rsidP="0094213A">
            <w:pPr>
              <w:autoSpaceDE w:val="0"/>
              <w:autoSpaceDN w:val="0"/>
              <w:adjustRightInd w:val="0"/>
              <w:jc w:val="both"/>
              <w:rPr>
                <w:sz w:val="20"/>
                <w:szCs w:val="20"/>
              </w:rPr>
            </w:pPr>
            <w:r>
              <w:rPr>
                <w:sz w:val="20"/>
                <w:szCs w:val="20"/>
              </w:rPr>
              <w:t xml:space="preserve">Pracownicy Wydziału Finansowo-Budżetowego </w:t>
            </w:r>
          </w:p>
        </w:tc>
      </w:tr>
      <w:tr w:rsidR="00847E08" w:rsidTr="00847E08">
        <w:tc>
          <w:tcPr>
            <w:tcW w:w="817" w:type="dxa"/>
          </w:tcPr>
          <w:p w:rsidR="00847E08" w:rsidRPr="0094213A" w:rsidRDefault="0094213A" w:rsidP="006E4E28">
            <w:pPr>
              <w:autoSpaceDE w:val="0"/>
              <w:autoSpaceDN w:val="0"/>
              <w:adjustRightInd w:val="0"/>
              <w:jc w:val="both"/>
              <w:rPr>
                <w:sz w:val="20"/>
                <w:szCs w:val="20"/>
              </w:rPr>
            </w:pPr>
            <w:r>
              <w:rPr>
                <w:sz w:val="20"/>
                <w:szCs w:val="20"/>
              </w:rPr>
              <w:t>2.</w:t>
            </w:r>
          </w:p>
        </w:tc>
        <w:tc>
          <w:tcPr>
            <w:tcW w:w="2410" w:type="dxa"/>
          </w:tcPr>
          <w:p w:rsidR="00847E08" w:rsidRPr="0094213A" w:rsidRDefault="0094213A" w:rsidP="006E4E28">
            <w:pPr>
              <w:autoSpaceDE w:val="0"/>
              <w:autoSpaceDN w:val="0"/>
              <w:adjustRightInd w:val="0"/>
              <w:jc w:val="both"/>
              <w:rPr>
                <w:sz w:val="20"/>
                <w:szCs w:val="20"/>
              </w:rPr>
            </w:pPr>
            <w:r>
              <w:rPr>
                <w:sz w:val="20"/>
                <w:szCs w:val="20"/>
              </w:rPr>
              <w:t xml:space="preserve">Potwierdzenie wysokości sald wskazanych </w:t>
            </w:r>
            <w:r w:rsidR="00633F5D">
              <w:rPr>
                <w:sz w:val="20"/>
                <w:szCs w:val="20"/>
              </w:rPr>
              <w:t>w zawiadomieniach nadesłanych przez kontrahentów</w:t>
            </w:r>
          </w:p>
        </w:tc>
        <w:tc>
          <w:tcPr>
            <w:tcW w:w="5985" w:type="dxa"/>
          </w:tcPr>
          <w:p w:rsidR="00847E08" w:rsidRPr="0094213A" w:rsidRDefault="00633F5D" w:rsidP="006E4E28">
            <w:pPr>
              <w:autoSpaceDE w:val="0"/>
              <w:autoSpaceDN w:val="0"/>
              <w:adjustRightInd w:val="0"/>
              <w:jc w:val="both"/>
              <w:rPr>
                <w:sz w:val="20"/>
                <w:szCs w:val="20"/>
              </w:rPr>
            </w:pPr>
            <w:r>
              <w:rPr>
                <w:sz w:val="20"/>
                <w:szCs w:val="20"/>
              </w:rPr>
              <w:t>Pracownicy Wydziału Finansowo-Budżetowego</w:t>
            </w:r>
          </w:p>
        </w:tc>
      </w:tr>
      <w:tr w:rsidR="00847E08" w:rsidTr="00847E08">
        <w:tc>
          <w:tcPr>
            <w:tcW w:w="817" w:type="dxa"/>
          </w:tcPr>
          <w:p w:rsidR="00847E08" w:rsidRPr="0094213A" w:rsidRDefault="00633F5D" w:rsidP="006E4E28">
            <w:pPr>
              <w:autoSpaceDE w:val="0"/>
              <w:autoSpaceDN w:val="0"/>
              <w:adjustRightInd w:val="0"/>
              <w:jc w:val="both"/>
              <w:rPr>
                <w:sz w:val="20"/>
                <w:szCs w:val="20"/>
              </w:rPr>
            </w:pPr>
            <w:r>
              <w:rPr>
                <w:sz w:val="20"/>
                <w:szCs w:val="20"/>
              </w:rPr>
              <w:t>3.</w:t>
            </w:r>
          </w:p>
        </w:tc>
        <w:tc>
          <w:tcPr>
            <w:tcW w:w="2410" w:type="dxa"/>
          </w:tcPr>
          <w:p w:rsidR="00847E08" w:rsidRPr="0094213A" w:rsidRDefault="00633F5D" w:rsidP="006E4E28">
            <w:pPr>
              <w:autoSpaceDE w:val="0"/>
              <w:autoSpaceDN w:val="0"/>
              <w:adjustRightInd w:val="0"/>
              <w:jc w:val="both"/>
              <w:rPr>
                <w:sz w:val="20"/>
                <w:szCs w:val="20"/>
              </w:rPr>
            </w:pPr>
            <w:r>
              <w:rPr>
                <w:sz w:val="20"/>
                <w:szCs w:val="20"/>
              </w:rPr>
              <w:t>Ustalenia niezgodności sald, wyjaśnienia i rozliczenia w księgach rachunkowych</w:t>
            </w:r>
          </w:p>
        </w:tc>
        <w:tc>
          <w:tcPr>
            <w:tcW w:w="5985" w:type="dxa"/>
          </w:tcPr>
          <w:p w:rsidR="00847E08" w:rsidRPr="0094213A" w:rsidRDefault="00633F5D" w:rsidP="006E4E28">
            <w:pPr>
              <w:autoSpaceDE w:val="0"/>
              <w:autoSpaceDN w:val="0"/>
              <w:adjustRightInd w:val="0"/>
              <w:jc w:val="both"/>
              <w:rPr>
                <w:sz w:val="20"/>
                <w:szCs w:val="20"/>
              </w:rPr>
            </w:pPr>
            <w:r>
              <w:rPr>
                <w:sz w:val="20"/>
                <w:szCs w:val="20"/>
              </w:rPr>
              <w:t>Pracownicy Wydziału Finansowo-Budżetowego</w:t>
            </w:r>
          </w:p>
        </w:tc>
      </w:tr>
    </w:tbl>
    <w:p w:rsidR="00847E08" w:rsidRDefault="00847E08" w:rsidP="006E4E28">
      <w:pPr>
        <w:autoSpaceDE w:val="0"/>
        <w:autoSpaceDN w:val="0"/>
        <w:adjustRightInd w:val="0"/>
        <w:jc w:val="both"/>
      </w:pPr>
    </w:p>
    <w:p w:rsidR="00633F5D" w:rsidRPr="00847E08" w:rsidRDefault="00633F5D" w:rsidP="00633F5D">
      <w:pPr>
        <w:autoSpaceDE w:val="0"/>
        <w:autoSpaceDN w:val="0"/>
        <w:adjustRightInd w:val="0"/>
        <w:jc w:val="center"/>
        <w:rPr>
          <w:b/>
          <w:i/>
        </w:rPr>
      </w:pPr>
      <w:r w:rsidRPr="00847E08">
        <w:rPr>
          <w:b/>
          <w:i/>
        </w:rPr>
        <w:t xml:space="preserve">Inwentaryzacja na podstawie </w:t>
      </w:r>
      <w:r>
        <w:rPr>
          <w:b/>
          <w:i/>
        </w:rPr>
        <w:t>weryfikacji stanów ewidencyjnych</w:t>
      </w:r>
    </w:p>
    <w:p w:rsidR="00633F5D" w:rsidRDefault="00633F5D" w:rsidP="00633F5D">
      <w:pPr>
        <w:autoSpaceDE w:val="0"/>
        <w:autoSpaceDN w:val="0"/>
        <w:adjustRightInd w:val="0"/>
        <w:jc w:val="both"/>
      </w:pPr>
    </w:p>
    <w:tbl>
      <w:tblPr>
        <w:tblStyle w:val="Tabela-Siatka"/>
        <w:tblW w:w="0" w:type="auto"/>
        <w:tblLook w:val="04A0"/>
      </w:tblPr>
      <w:tblGrid>
        <w:gridCol w:w="817"/>
        <w:gridCol w:w="2410"/>
        <w:gridCol w:w="5985"/>
      </w:tblGrid>
      <w:tr w:rsidR="00633F5D" w:rsidTr="006A0199">
        <w:tc>
          <w:tcPr>
            <w:tcW w:w="817" w:type="dxa"/>
          </w:tcPr>
          <w:p w:rsidR="00633F5D" w:rsidRDefault="00633F5D" w:rsidP="006A0199">
            <w:pPr>
              <w:autoSpaceDE w:val="0"/>
              <w:autoSpaceDN w:val="0"/>
              <w:adjustRightInd w:val="0"/>
              <w:jc w:val="both"/>
            </w:pPr>
            <w:r w:rsidRPr="00903190">
              <w:rPr>
                <w:b/>
              </w:rPr>
              <w:t>Lp.</w:t>
            </w:r>
          </w:p>
        </w:tc>
        <w:tc>
          <w:tcPr>
            <w:tcW w:w="2410" w:type="dxa"/>
          </w:tcPr>
          <w:p w:rsidR="00633F5D" w:rsidRPr="00903190" w:rsidRDefault="00633F5D" w:rsidP="006A0199">
            <w:pPr>
              <w:autoSpaceDE w:val="0"/>
              <w:autoSpaceDN w:val="0"/>
              <w:adjustRightInd w:val="0"/>
              <w:jc w:val="center"/>
              <w:rPr>
                <w:b/>
              </w:rPr>
            </w:pPr>
            <w:r w:rsidRPr="00903190">
              <w:rPr>
                <w:b/>
              </w:rPr>
              <w:t>Rodzaje czynności</w:t>
            </w:r>
          </w:p>
        </w:tc>
        <w:tc>
          <w:tcPr>
            <w:tcW w:w="5985" w:type="dxa"/>
          </w:tcPr>
          <w:p w:rsidR="00633F5D" w:rsidRPr="00903190" w:rsidRDefault="00633F5D" w:rsidP="006A0199">
            <w:pPr>
              <w:autoSpaceDE w:val="0"/>
              <w:autoSpaceDN w:val="0"/>
              <w:adjustRightInd w:val="0"/>
              <w:jc w:val="center"/>
              <w:rPr>
                <w:b/>
              </w:rPr>
            </w:pPr>
            <w:r w:rsidRPr="00903190">
              <w:rPr>
                <w:b/>
              </w:rPr>
              <w:t>Osoby odpowiedzialne za wykonanie i nadzór nad wykonaniem</w:t>
            </w:r>
          </w:p>
        </w:tc>
      </w:tr>
      <w:tr w:rsidR="00633F5D" w:rsidTr="006A0199">
        <w:tc>
          <w:tcPr>
            <w:tcW w:w="817" w:type="dxa"/>
          </w:tcPr>
          <w:p w:rsidR="00633F5D" w:rsidRPr="0094213A" w:rsidRDefault="00633F5D" w:rsidP="006A0199">
            <w:pPr>
              <w:autoSpaceDE w:val="0"/>
              <w:autoSpaceDN w:val="0"/>
              <w:adjustRightInd w:val="0"/>
              <w:jc w:val="both"/>
              <w:rPr>
                <w:sz w:val="20"/>
                <w:szCs w:val="20"/>
              </w:rPr>
            </w:pPr>
            <w:r w:rsidRPr="0094213A">
              <w:rPr>
                <w:sz w:val="20"/>
                <w:szCs w:val="20"/>
              </w:rPr>
              <w:t>1.</w:t>
            </w:r>
          </w:p>
        </w:tc>
        <w:tc>
          <w:tcPr>
            <w:tcW w:w="2410" w:type="dxa"/>
          </w:tcPr>
          <w:p w:rsidR="00633F5D" w:rsidRPr="0094213A" w:rsidRDefault="00633F5D" w:rsidP="006A0199">
            <w:pPr>
              <w:autoSpaceDE w:val="0"/>
              <w:autoSpaceDN w:val="0"/>
              <w:adjustRightInd w:val="0"/>
              <w:jc w:val="both"/>
              <w:rPr>
                <w:sz w:val="20"/>
                <w:szCs w:val="20"/>
              </w:rPr>
            </w:pPr>
            <w:r>
              <w:rPr>
                <w:sz w:val="20"/>
                <w:szCs w:val="20"/>
              </w:rPr>
              <w:t xml:space="preserve">Ustalenie stanu </w:t>
            </w:r>
            <w:r>
              <w:rPr>
                <w:sz w:val="20"/>
                <w:szCs w:val="20"/>
              </w:rPr>
              <w:lastRenderedPageBreak/>
              <w:t>ewidencyjnego aktywów i pasywów i porównanie z odpowiednimi dowodami</w:t>
            </w:r>
          </w:p>
        </w:tc>
        <w:tc>
          <w:tcPr>
            <w:tcW w:w="5985" w:type="dxa"/>
          </w:tcPr>
          <w:p w:rsidR="00633F5D" w:rsidRPr="00FE6FF8" w:rsidRDefault="00633F5D" w:rsidP="006A0199">
            <w:pPr>
              <w:autoSpaceDE w:val="0"/>
              <w:autoSpaceDN w:val="0"/>
              <w:adjustRightInd w:val="0"/>
              <w:jc w:val="both"/>
              <w:rPr>
                <w:sz w:val="20"/>
                <w:szCs w:val="20"/>
              </w:rPr>
            </w:pPr>
            <w:r w:rsidRPr="00FE6FF8">
              <w:rPr>
                <w:sz w:val="20"/>
                <w:szCs w:val="20"/>
              </w:rPr>
              <w:lastRenderedPageBreak/>
              <w:t xml:space="preserve">Pracownicy Wydziału Finansowo-Budżetowego </w:t>
            </w:r>
            <w:r w:rsidR="009D658A" w:rsidRPr="00FE6FF8">
              <w:rPr>
                <w:sz w:val="20"/>
                <w:szCs w:val="20"/>
              </w:rPr>
              <w:t xml:space="preserve">i Pracownicy komórek </w:t>
            </w:r>
            <w:r w:rsidR="009D658A" w:rsidRPr="00FE6FF8">
              <w:rPr>
                <w:sz w:val="20"/>
                <w:szCs w:val="20"/>
              </w:rPr>
              <w:lastRenderedPageBreak/>
              <w:t>merytorycznych</w:t>
            </w:r>
          </w:p>
          <w:p w:rsidR="00A1284C" w:rsidRPr="00FE6FF8" w:rsidRDefault="00A22C6C" w:rsidP="00A22C6C">
            <w:pPr>
              <w:autoSpaceDE w:val="0"/>
              <w:autoSpaceDN w:val="0"/>
              <w:adjustRightInd w:val="0"/>
              <w:jc w:val="both"/>
              <w:rPr>
                <w:sz w:val="16"/>
                <w:szCs w:val="16"/>
              </w:rPr>
            </w:pPr>
            <w:r w:rsidRPr="00FE6FF8">
              <w:rPr>
                <w:sz w:val="16"/>
                <w:szCs w:val="16"/>
              </w:rPr>
              <w:t>*Inwentaryzacja nieruchomości powinna zapewnić porównanie danych wynikających z ewidencji księgowej z ewidencją</w:t>
            </w:r>
            <w:r w:rsidR="00667A52" w:rsidRPr="00FE6FF8">
              <w:rPr>
                <w:sz w:val="16"/>
                <w:szCs w:val="16"/>
              </w:rPr>
              <w:t xml:space="preserve"> gminnego </w:t>
            </w:r>
            <w:r w:rsidRPr="00FE6FF8">
              <w:rPr>
                <w:sz w:val="16"/>
                <w:szCs w:val="16"/>
              </w:rPr>
              <w:t>zasobu nieruchomości.</w:t>
            </w:r>
          </w:p>
          <w:p w:rsidR="00A22C6C" w:rsidRPr="00A22C6C" w:rsidRDefault="00A22C6C" w:rsidP="00A22C6C">
            <w:pPr>
              <w:autoSpaceDE w:val="0"/>
              <w:autoSpaceDN w:val="0"/>
              <w:adjustRightInd w:val="0"/>
              <w:jc w:val="both"/>
              <w:rPr>
                <w:color w:val="FF0000"/>
                <w:sz w:val="16"/>
                <w:szCs w:val="16"/>
              </w:rPr>
            </w:pPr>
            <w:r w:rsidRPr="00FE6FF8">
              <w:rPr>
                <w:sz w:val="16"/>
                <w:szCs w:val="16"/>
              </w:rPr>
              <w:t>Weryfikacja gruntów wykonana przez porównanie z dokumentami potwierdzającymi tytuł prawny do gruntów tj. umowy notarialne, wyciągi z ksiąg wieczystych.</w:t>
            </w:r>
          </w:p>
        </w:tc>
      </w:tr>
      <w:tr w:rsidR="00633F5D" w:rsidTr="006A0199">
        <w:tc>
          <w:tcPr>
            <w:tcW w:w="817" w:type="dxa"/>
          </w:tcPr>
          <w:p w:rsidR="00633F5D" w:rsidRPr="0094213A" w:rsidRDefault="00633F5D" w:rsidP="006A0199">
            <w:pPr>
              <w:autoSpaceDE w:val="0"/>
              <w:autoSpaceDN w:val="0"/>
              <w:adjustRightInd w:val="0"/>
              <w:jc w:val="both"/>
              <w:rPr>
                <w:sz w:val="20"/>
                <w:szCs w:val="20"/>
              </w:rPr>
            </w:pPr>
            <w:r>
              <w:rPr>
                <w:sz w:val="20"/>
                <w:szCs w:val="20"/>
              </w:rPr>
              <w:lastRenderedPageBreak/>
              <w:t>2.</w:t>
            </w:r>
          </w:p>
        </w:tc>
        <w:tc>
          <w:tcPr>
            <w:tcW w:w="2410" w:type="dxa"/>
          </w:tcPr>
          <w:p w:rsidR="00633F5D" w:rsidRPr="0094213A" w:rsidRDefault="00633F5D" w:rsidP="006A0199">
            <w:pPr>
              <w:autoSpaceDE w:val="0"/>
              <w:autoSpaceDN w:val="0"/>
              <w:adjustRightInd w:val="0"/>
              <w:jc w:val="both"/>
              <w:rPr>
                <w:sz w:val="20"/>
                <w:szCs w:val="20"/>
              </w:rPr>
            </w:pPr>
            <w:r>
              <w:rPr>
                <w:sz w:val="20"/>
                <w:szCs w:val="20"/>
              </w:rPr>
              <w:t>Ustalenie nieprawidłowości, ich wyjaśnienie, rozliczenia i ujecie w księgach rachunkowych</w:t>
            </w:r>
          </w:p>
        </w:tc>
        <w:tc>
          <w:tcPr>
            <w:tcW w:w="5985" w:type="dxa"/>
          </w:tcPr>
          <w:p w:rsidR="00633F5D" w:rsidRPr="0094213A" w:rsidRDefault="00633F5D" w:rsidP="006A0199">
            <w:pPr>
              <w:autoSpaceDE w:val="0"/>
              <w:autoSpaceDN w:val="0"/>
              <w:adjustRightInd w:val="0"/>
              <w:jc w:val="both"/>
              <w:rPr>
                <w:sz w:val="20"/>
                <w:szCs w:val="20"/>
              </w:rPr>
            </w:pPr>
            <w:r>
              <w:rPr>
                <w:sz w:val="20"/>
                <w:szCs w:val="20"/>
              </w:rPr>
              <w:t>Pracownicy Wydziału Finansowo-Budżetowego</w:t>
            </w:r>
          </w:p>
        </w:tc>
      </w:tr>
    </w:tbl>
    <w:p w:rsidR="00633F5D" w:rsidRPr="006E4E28" w:rsidRDefault="00633F5D" w:rsidP="006E4E28">
      <w:pPr>
        <w:autoSpaceDE w:val="0"/>
        <w:autoSpaceDN w:val="0"/>
        <w:adjustRightInd w:val="0"/>
        <w:jc w:val="both"/>
      </w:pPr>
    </w:p>
    <w:p w:rsidR="001A55A6" w:rsidRPr="00FF3093" w:rsidRDefault="001A55A6" w:rsidP="001E612D">
      <w:pPr>
        <w:autoSpaceDE w:val="0"/>
        <w:autoSpaceDN w:val="0"/>
        <w:adjustRightInd w:val="0"/>
        <w:jc w:val="center"/>
        <w:rPr>
          <w:b/>
          <w:bCs/>
          <w:sz w:val="28"/>
          <w:szCs w:val="28"/>
        </w:rPr>
      </w:pPr>
      <w:r w:rsidRPr="00FF3093">
        <w:rPr>
          <w:b/>
          <w:bCs/>
          <w:sz w:val="28"/>
          <w:szCs w:val="28"/>
        </w:rPr>
        <w:t>ROZDZIAŁ XV</w:t>
      </w:r>
    </w:p>
    <w:p w:rsidR="001A55A6" w:rsidRPr="00FF3093" w:rsidRDefault="001A55A6" w:rsidP="001E612D">
      <w:pPr>
        <w:autoSpaceDE w:val="0"/>
        <w:autoSpaceDN w:val="0"/>
        <w:adjustRightInd w:val="0"/>
        <w:jc w:val="center"/>
        <w:rPr>
          <w:b/>
          <w:bCs/>
          <w:sz w:val="28"/>
          <w:szCs w:val="28"/>
        </w:rPr>
      </w:pPr>
      <w:r w:rsidRPr="00FF3093">
        <w:rPr>
          <w:b/>
          <w:bCs/>
          <w:sz w:val="28"/>
          <w:szCs w:val="28"/>
        </w:rPr>
        <w:t>WYCENA POSZCZEGÓLNYCH SKŁADNIKÓW AKTYWÓW</w:t>
      </w:r>
    </w:p>
    <w:p w:rsidR="001A55A6" w:rsidRDefault="001A55A6" w:rsidP="001E612D">
      <w:pPr>
        <w:autoSpaceDE w:val="0"/>
        <w:autoSpaceDN w:val="0"/>
        <w:adjustRightInd w:val="0"/>
        <w:jc w:val="center"/>
        <w:rPr>
          <w:b/>
          <w:bCs/>
          <w:sz w:val="28"/>
          <w:szCs w:val="28"/>
        </w:rPr>
      </w:pPr>
      <w:r w:rsidRPr="00FF3093">
        <w:rPr>
          <w:b/>
          <w:bCs/>
          <w:sz w:val="28"/>
          <w:szCs w:val="28"/>
        </w:rPr>
        <w:t>I PASYWÓW PO ZAKOŃCZENIU INWENTARYZACJI</w:t>
      </w:r>
    </w:p>
    <w:p w:rsidR="001E612D" w:rsidRPr="00FF3093" w:rsidRDefault="001E612D" w:rsidP="001E612D">
      <w:pPr>
        <w:autoSpaceDE w:val="0"/>
        <w:autoSpaceDN w:val="0"/>
        <w:adjustRightInd w:val="0"/>
        <w:jc w:val="center"/>
        <w:rPr>
          <w:b/>
          <w:bCs/>
          <w:sz w:val="28"/>
          <w:szCs w:val="28"/>
        </w:rPr>
      </w:pPr>
    </w:p>
    <w:p w:rsidR="001A55A6" w:rsidRPr="00FF3093" w:rsidRDefault="001A55A6" w:rsidP="00FF3093">
      <w:pPr>
        <w:autoSpaceDE w:val="0"/>
        <w:autoSpaceDN w:val="0"/>
        <w:adjustRightInd w:val="0"/>
        <w:jc w:val="both"/>
      </w:pPr>
      <w:r w:rsidRPr="00FF3093">
        <w:t>1. Różnice inwentaryzacyjne ze względu na kryterium ich powstania dzieli się na:</w:t>
      </w:r>
    </w:p>
    <w:p w:rsidR="001A55A6" w:rsidRPr="00FF3093" w:rsidRDefault="001A55A6" w:rsidP="00FF3093">
      <w:pPr>
        <w:autoSpaceDE w:val="0"/>
        <w:autoSpaceDN w:val="0"/>
        <w:adjustRightInd w:val="0"/>
        <w:jc w:val="both"/>
      </w:pPr>
      <w:r w:rsidRPr="00FF3093">
        <w:t>a) niedobory i szkody niezawinione, mogą być spowodowane wypadkami losowymi (pożar,</w:t>
      </w:r>
      <w:r w:rsidR="00FF3093" w:rsidRPr="00FF3093">
        <w:t xml:space="preserve"> </w:t>
      </w:r>
      <w:r w:rsidRPr="00FF3093">
        <w:t>powódź, huragan itd.), powstałe z przyczyn niezależnych od osób odpowiedzialnych</w:t>
      </w:r>
    </w:p>
    <w:p w:rsidR="001A55A6" w:rsidRPr="00FF3093" w:rsidRDefault="001A55A6" w:rsidP="00FF3093">
      <w:pPr>
        <w:autoSpaceDE w:val="0"/>
        <w:autoSpaceDN w:val="0"/>
        <w:adjustRightInd w:val="0"/>
        <w:jc w:val="both"/>
      </w:pPr>
      <w:r w:rsidRPr="00FF3093">
        <w:t>materialnie,</w:t>
      </w:r>
    </w:p>
    <w:p w:rsidR="001A55A6" w:rsidRPr="00FF3093" w:rsidRDefault="001A55A6" w:rsidP="00FF3093">
      <w:pPr>
        <w:autoSpaceDE w:val="0"/>
        <w:autoSpaceDN w:val="0"/>
        <w:adjustRightInd w:val="0"/>
        <w:jc w:val="both"/>
      </w:pPr>
      <w:r w:rsidRPr="00FF3093">
        <w:t>b) niedobory traktowane jako ubytki naturalne to niedobory powstałe na skutek zmniejszenia się</w:t>
      </w:r>
      <w:r w:rsidR="00FF3093" w:rsidRPr="00FF3093">
        <w:t xml:space="preserve"> </w:t>
      </w:r>
      <w:r w:rsidRPr="00FF3093">
        <w:t>zapasów z powodu ich właściwości fizykochemic</w:t>
      </w:r>
      <w:r w:rsidR="00FF3093" w:rsidRPr="00FF3093">
        <w:t xml:space="preserve">znych (wysychanie, ulatnianie </w:t>
      </w:r>
      <w:r w:rsidR="00FF3093">
        <w:t xml:space="preserve">                      </w:t>
      </w:r>
      <w:r w:rsidR="00FF3093" w:rsidRPr="00FF3093">
        <w:t xml:space="preserve">w </w:t>
      </w:r>
      <w:r w:rsidRPr="00FF3093">
        <w:t>granicach</w:t>
      </w:r>
      <w:r w:rsidR="00FF3093" w:rsidRPr="00FF3093">
        <w:t xml:space="preserve"> </w:t>
      </w:r>
      <w:r w:rsidRPr="00FF3093">
        <w:t>ustalonych norm),</w:t>
      </w:r>
    </w:p>
    <w:p w:rsidR="001A55A6" w:rsidRPr="00FF3093" w:rsidRDefault="001A55A6" w:rsidP="00FF3093">
      <w:pPr>
        <w:autoSpaceDE w:val="0"/>
        <w:autoSpaceDN w:val="0"/>
        <w:adjustRightInd w:val="0"/>
        <w:jc w:val="both"/>
      </w:pPr>
      <w:r w:rsidRPr="00FF3093">
        <w:t>c) niedobory pozorne spowodowane błędnymi pomiarami przy przyjmowaniu lub wydawaniu</w:t>
      </w:r>
    </w:p>
    <w:p w:rsidR="001A55A6" w:rsidRPr="00FF3093" w:rsidRDefault="001A55A6" w:rsidP="00FF3093">
      <w:pPr>
        <w:autoSpaceDE w:val="0"/>
        <w:autoSpaceDN w:val="0"/>
        <w:adjustRightInd w:val="0"/>
        <w:jc w:val="both"/>
      </w:pPr>
      <w:r w:rsidRPr="00FF3093">
        <w:t>materiałów, błędami w dokumentacji inwentaryzacyjnej, wynikające z błędów przy</w:t>
      </w:r>
      <w:r w:rsidR="00FF3093" w:rsidRPr="00FF3093">
        <w:t xml:space="preserve"> </w:t>
      </w:r>
      <w:r w:rsidRPr="00FF3093">
        <w:t>wydawaniu podobnych asortymentów, w tym przypadku może nastąpić kompensata</w:t>
      </w:r>
      <w:r w:rsidR="00FF3093" w:rsidRPr="00FF3093">
        <w:t xml:space="preserve"> </w:t>
      </w:r>
      <w:r w:rsidR="00FF3093">
        <w:t xml:space="preserve">                  </w:t>
      </w:r>
      <w:r w:rsidRPr="00FF3093">
        <w:t>z nadwyżką,</w:t>
      </w:r>
    </w:p>
    <w:p w:rsidR="001A55A6" w:rsidRPr="00FF3093" w:rsidRDefault="001A55A6" w:rsidP="00FF3093">
      <w:pPr>
        <w:autoSpaceDE w:val="0"/>
        <w:autoSpaceDN w:val="0"/>
        <w:adjustRightInd w:val="0"/>
        <w:jc w:val="both"/>
      </w:pPr>
      <w:r w:rsidRPr="00FF3093">
        <w:t>d) niedobory i szkody zawinione, mogą być spowodowane udowodnionym przywłaszczeniem mienia,</w:t>
      </w:r>
      <w:r w:rsidR="00FF3093" w:rsidRPr="00FF3093">
        <w:t xml:space="preserve"> </w:t>
      </w:r>
      <w:r w:rsidRPr="00FF3093">
        <w:t>nieznanymi przyczynami ale nie spełniającymi warunków zezwalających na zaliczenie ich do</w:t>
      </w:r>
      <w:r w:rsidR="00FF3093" w:rsidRPr="00FF3093">
        <w:t xml:space="preserve"> </w:t>
      </w:r>
      <w:r w:rsidRPr="00FF3093">
        <w:t>niedoborów niezawinionych, powstałe z winy osób materialnie odpowiedzialnych,</w:t>
      </w:r>
    </w:p>
    <w:p w:rsidR="001A55A6" w:rsidRPr="00FF3093" w:rsidRDefault="001A55A6" w:rsidP="00FF3093">
      <w:pPr>
        <w:autoSpaceDE w:val="0"/>
        <w:autoSpaceDN w:val="0"/>
        <w:adjustRightInd w:val="0"/>
        <w:jc w:val="both"/>
      </w:pPr>
      <w:r w:rsidRPr="00FF3093">
        <w:t>e) nadwyżki występują jako:</w:t>
      </w:r>
    </w:p>
    <w:p w:rsidR="001A55A6" w:rsidRPr="00FF3093" w:rsidRDefault="001A55A6" w:rsidP="00FF3093">
      <w:pPr>
        <w:autoSpaceDE w:val="0"/>
        <w:autoSpaceDN w:val="0"/>
        <w:adjustRightInd w:val="0"/>
        <w:jc w:val="both"/>
      </w:pPr>
      <w:r w:rsidRPr="00FF3093">
        <w:t>- rzeczywiste, przyjmowane do ewidencji zapasów, środków trwałych</w:t>
      </w:r>
    </w:p>
    <w:p w:rsidR="001A55A6" w:rsidRPr="00450618" w:rsidRDefault="001A55A6" w:rsidP="00FF3093">
      <w:pPr>
        <w:autoSpaceDE w:val="0"/>
        <w:autoSpaceDN w:val="0"/>
        <w:adjustRightInd w:val="0"/>
        <w:jc w:val="both"/>
        <w:rPr>
          <w:color w:val="FF0000"/>
        </w:rPr>
      </w:pPr>
      <w:r w:rsidRPr="00FF3093">
        <w:t>- pozorne - wynikające z błędów pomiaru, pomyłek w dokumentach inwentaryzacyjnych i</w:t>
      </w:r>
      <w:r w:rsidR="00FF3093" w:rsidRPr="00FF3093">
        <w:t xml:space="preserve"> </w:t>
      </w:r>
      <w:r w:rsidRPr="00FF3093">
        <w:t>ewidencyjnych, mogą również wynikać z błędów przy wydawaniu podobnych</w:t>
      </w:r>
      <w:r w:rsidR="00FF3093" w:rsidRPr="00FF3093">
        <w:t xml:space="preserve"> </w:t>
      </w:r>
      <w:r w:rsidRPr="00FF3093">
        <w:t>asortymentów i w tym przypadku są kompensowane z niedoborami</w:t>
      </w:r>
      <w:r w:rsidRPr="00450618">
        <w:rPr>
          <w:color w:val="FF0000"/>
        </w:rPr>
        <w:t>.</w:t>
      </w:r>
    </w:p>
    <w:p w:rsidR="001A55A6" w:rsidRPr="00FF3093" w:rsidRDefault="001A55A6" w:rsidP="00FF3093">
      <w:pPr>
        <w:autoSpaceDE w:val="0"/>
        <w:autoSpaceDN w:val="0"/>
        <w:adjustRightInd w:val="0"/>
        <w:jc w:val="both"/>
      </w:pPr>
      <w:r w:rsidRPr="00FF3093">
        <w:t>2. W przypadku stwierdzenia różnic inwentaryzacyjnych przez służby księgowe obowiązują</w:t>
      </w:r>
    </w:p>
    <w:p w:rsidR="001A55A6" w:rsidRPr="00FF3093" w:rsidRDefault="001A55A6" w:rsidP="00FF3093">
      <w:pPr>
        <w:autoSpaceDE w:val="0"/>
        <w:autoSpaceDN w:val="0"/>
        <w:adjustRightInd w:val="0"/>
        <w:jc w:val="both"/>
      </w:pPr>
      <w:r w:rsidRPr="00FF3093">
        <w:t>następujące zasady postępowania:</w:t>
      </w:r>
    </w:p>
    <w:p w:rsidR="001A55A6" w:rsidRPr="00FF3093" w:rsidRDefault="001A55A6" w:rsidP="00FF3093">
      <w:pPr>
        <w:autoSpaceDE w:val="0"/>
        <w:autoSpaceDN w:val="0"/>
        <w:adjustRightInd w:val="0"/>
        <w:jc w:val="both"/>
      </w:pPr>
      <w:r w:rsidRPr="00FF3093">
        <w:t>- odpowiedzialny za rozliczenie inwentaryzacji pracownik Wydziału Finansowego ustala różnice</w:t>
      </w:r>
      <w:r w:rsidR="00FF3093" w:rsidRPr="00FF3093">
        <w:t xml:space="preserve"> </w:t>
      </w:r>
      <w:r w:rsidRPr="00FF3093">
        <w:t>inwentaryzacyjne i przekazuje osobom od</w:t>
      </w:r>
      <w:r w:rsidR="00FF3093" w:rsidRPr="00FF3093">
        <w:t xml:space="preserve">powiedzialnym materialnie celem </w:t>
      </w:r>
      <w:r w:rsidRPr="00FF3093">
        <w:t>wyjaśnienia przyczyn</w:t>
      </w:r>
      <w:r w:rsidR="00FF3093" w:rsidRPr="00FF3093">
        <w:t xml:space="preserve"> </w:t>
      </w:r>
      <w:r w:rsidRPr="00FF3093">
        <w:t>ich powstania,</w:t>
      </w:r>
    </w:p>
    <w:p w:rsidR="001A55A6" w:rsidRPr="00FF3093" w:rsidRDefault="001A55A6" w:rsidP="00FF3093">
      <w:pPr>
        <w:autoSpaceDE w:val="0"/>
        <w:autoSpaceDN w:val="0"/>
        <w:adjustRightInd w:val="0"/>
        <w:jc w:val="both"/>
      </w:pPr>
      <w:r w:rsidRPr="00FF3093">
        <w:t>- komisja inwentaryzacyjna rozpatruje przyczyny powstania różnic inwentaryzacyjnych na podstawie</w:t>
      </w:r>
      <w:r w:rsidR="00FF3093" w:rsidRPr="00FF3093">
        <w:t xml:space="preserve"> </w:t>
      </w:r>
      <w:r w:rsidRPr="00FF3093">
        <w:t>złożonych wyjaśnień,</w:t>
      </w:r>
    </w:p>
    <w:p w:rsidR="001A55A6" w:rsidRPr="00FF3093" w:rsidRDefault="001A55A6" w:rsidP="00FF3093">
      <w:pPr>
        <w:autoSpaceDE w:val="0"/>
        <w:autoSpaceDN w:val="0"/>
        <w:adjustRightInd w:val="0"/>
        <w:jc w:val="both"/>
      </w:pPr>
      <w:r w:rsidRPr="00FF3093">
        <w:t xml:space="preserve">- komisja inwentaryzacyjna opracowuje protokół weryfikacji różnic inwentaryzacyjnych </w:t>
      </w:r>
      <w:r w:rsidR="00F84923">
        <w:t xml:space="preserve">                </w:t>
      </w:r>
      <w:r w:rsidRPr="00FF3093">
        <w:t>i przedkłada</w:t>
      </w:r>
      <w:r w:rsidR="00FF3093" w:rsidRPr="00FF3093">
        <w:t xml:space="preserve"> </w:t>
      </w:r>
      <w:r w:rsidRPr="00FF3093">
        <w:t>kierownikowi jednostki wnioski do akceptacji, po uzyskaniu uprzednio opinii Skarbnika Miasta,</w:t>
      </w:r>
    </w:p>
    <w:p w:rsidR="001A55A6" w:rsidRPr="00FF3093" w:rsidRDefault="001A55A6" w:rsidP="00FF3093">
      <w:pPr>
        <w:autoSpaceDE w:val="0"/>
        <w:autoSpaceDN w:val="0"/>
        <w:adjustRightInd w:val="0"/>
        <w:jc w:val="both"/>
      </w:pPr>
      <w:r w:rsidRPr="00FF3093">
        <w:t>- kierownik jednostki wydaje ostateczną decyzję c</w:t>
      </w:r>
      <w:r w:rsidR="00FF3093" w:rsidRPr="00FF3093">
        <w:t xml:space="preserve">o do sposobu rozliczenia różnic </w:t>
      </w:r>
      <w:r w:rsidRPr="00FF3093">
        <w:t>inwentaryzacyjnych,</w:t>
      </w:r>
    </w:p>
    <w:p w:rsidR="001A55A6" w:rsidRPr="00FF3093" w:rsidRDefault="001A55A6" w:rsidP="00FF3093">
      <w:pPr>
        <w:autoSpaceDE w:val="0"/>
        <w:autoSpaceDN w:val="0"/>
        <w:adjustRightInd w:val="0"/>
        <w:jc w:val="both"/>
      </w:pPr>
      <w:r w:rsidRPr="00FF3093">
        <w:t>- pracownik Wydziału Finansowego ujmuje w księgach rachunkowych wyniki rozliczenia różnic</w:t>
      </w:r>
      <w:r w:rsidR="00FF3093" w:rsidRPr="00FF3093">
        <w:t xml:space="preserve"> </w:t>
      </w:r>
      <w:r w:rsidRPr="00FF3093">
        <w:t>inwentaryzacyjnych (nie później niż z datą ostatniego dnia roku) .</w:t>
      </w:r>
    </w:p>
    <w:p w:rsidR="001A55A6" w:rsidRPr="00FF3093" w:rsidRDefault="001A55A6" w:rsidP="00FF3093">
      <w:pPr>
        <w:autoSpaceDE w:val="0"/>
        <w:autoSpaceDN w:val="0"/>
        <w:adjustRightInd w:val="0"/>
        <w:jc w:val="both"/>
      </w:pPr>
      <w:r w:rsidRPr="00FF3093">
        <w:t>Niedobory niezawinione takie jak:</w:t>
      </w:r>
    </w:p>
    <w:p w:rsidR="001A55A6" w:rsidRPr="00FF3093" w:rsidRDefault="001A55A6" w:rsidP="00FF3093">
      <w:pPr>
        <w:autoSpaceDE w:val="0"/>
        <w:autoSpaceDN w:val="0"/>
        <w:adjustRightInd w:val="0"/>
        <w:jc w:val="both"/>
      </w:pPr>
      <w:r w:rsidRPr="00FF3093">
        <w:t>1) uznane ubytki naturalne, spowodowane przyczynami losowymi,</w:t>
      </w:r>
    </w:p>
    <w:p w:rsidR="001A55A6" w:rsidRPr="00FF3093" w:rsidRDefault="001A55A6" w:rsidP="00FF3093">
      <w:pPr>
        <w:autoSpaceDE w:val="0"/>
        <w:autoSpaceDN w:val="0"/>
        <w:adjustRightInd w:val="0"/>
        <w:jc w:val="both"/>
      </w:pPr>
      <w:r w:rsidRPr="00FF3093">
        <w:lastRenderedPageBreak/>
        <w:t>2) ubytki pozorne - wynikające z błędów pomiaru lub powstałe z przyczyn uzasadniających ich</w:t>
      </w:r>
      <w:r w:rsidR="00FF3093" w:rsidRPr="00FF3093">
        <w:t xml:space="preserve"> </w:t>
      </w:r>
      <w:r w:rsidRPr="00FF3093">
        <w:t>usprawiedliwienie</w:t>
      </w:r>
      <w:r w:rsidR="00FF3093" w:rsidRPr="00FF3093">
        <w:t xml:space="preserve"> </w:t>
      </w:r>
      <w:r w:rsidRPr="00FF3093">
        <w:t>podlegają spisaniu w koszty lub odpisaniu w pozostałe koszty operacyjne.</w:t>
      </w:r>
    </w:p>
    <w:p w:rsidR="001A55A6" w:rsidRPr="00FF3093" w:rsidRDefault="001A55A6" w:rsidP="00FF3093">
      <w:pPr>
        <w:autoSpaceDE w:val="0"/>
        <w:autoSpaceDN w:val="0"/>
        <w:adjustRightInd w:val="0"/>
        <w:jc w:val="both"/>
      </w:pPr>
      <w:r w:rsidRPr="00FF3093">
        <w:t>Niedobory i szkody zawinione obciążają konto osoby materialnie odpowiedzialnej i stają się</w:t>
      </w:r>
    </w:p>
    <w:p w:rsidR="00085548" w:rsidRDefault="001A55A6" w:rsidP="00FF3093">
      <w:pPr>
        <w:autoSpaceDE w:val="0"/>
        <w:autoSpaceDN w:val="0"/>
        <w:adjustRightInd w:val="0"/>
        <w:jc w:val="both"/>
      </w:pPr>
      <w:r w:rsidRPr="00FF3093">
        <w:t>roszczeniami W uzasadnionych przez komisję inwentaryzacyjną przypadkach dopuszczalna jest</w:t>
      </w:r>
      <w:r w:rsidR="00FF3093" w:rsidRPr="00FF3093">
        <w:t xml:space="preserve"> </w:t>
      </w:r>
      <w:r w:rsidRPr="00FF3093">
        <w:t>kompensata niedoboru z nadwyżką odnośnie rzeczowych składników majątku obrotowego</w:t>
      </w:r>
      <w:r w:rsidR="00FF3093" w:rsidRPr="00FF3093">
        <w:t xml:space="preserve"> </w:t>
      </w:r>
      <w:r w:rsidRPr="00FF3093">
        <w:t>powierzonego określonej osobie, pod warunkiem ze zostały ujawnione podczas tego samego spisu</w:t>
      </w:r>
      <w:r w:rsidR="00FF3093" w:rsidRPr="00FF3093">
        <w:t xml:space="preserve"> </w:t>
      </w:r>
      <w:r w:rsidRPr="00FF3093">
        <w:t>z natury i w podobnych składnikach majątku.</w:t>
      </w:r>
      <w:r w:rsidR="00F84923">
        <w:t xml:space="preserve"> </w:t>
      </w:r>
    </w:p>
    <w:p w:rsidR="001A55A6" w:rsidRPr="00FF3093" w:rsidRDefault="00F84923" w:rsidP="00FF3093">
      <w:pPr>
        <w:autoSpaceDE w:val="0"/>
        <w:autoSpaceDN w:val="0"/>
        <w:adjustRightInd w:val="0"/>
        <w:jc w:val="both"/>
      </w:pPr>
      <w:r w:rsidRPr="00085548">
        <w:t>Za niedobory i szkody zawinione osoba materialnie odpowiedzialna jest rozliczana niezwłocznie.</w:t>
      </w:r>
    </w:p>
    <w:p w:rsidR="001A55A6" w:rsidRPr="00FF3093" w:rsidRDefault="001A55A6" w:rsidP="00FF3093">
      <w:pPr>
        <w:autoSpaceDE w:val="0"/>
        <w:autoSpaceDN w:val="0"/>
        <w:adjustRightInd w:val="0"/>
        <w:jc w:val="both"/>
      </w:pPr>
      <w:r w:rsidRPr="00FF3093">
        <w:t>Nadwyżki, które nie mogą być kompensowane z niedoborami stanowią pozostałe przychody</w:t>
      </w:r>
    </w:p>
    <w:p w:rsidR="001A55A6" w:rsidRPr="00FF3093" w:rsidRDefault="001A55A6" w:rsidP="00FF3093">
      <w:pPr>
        <w:autoSpaceDE w:val="0"/>
        <w:autoSpaceDN w:val="0"/>
        <w:adjustRightInd w:val="0"/>
        <w:jc w:val="both"/>
      </w:pPr>
      <w:r w:rsidRPr="00FF3093">
        <w:t>operacyjne lub mogą zmniejszać koszty. Wysoko</w:t>
      </w:r>
      <w:r w:rsidR="00FF3093" w:rsidRPr="00FF3093">
        <w:t xml:space="preserve">ść roszczeń z tytułu niedoborów </w:t>
      </w:r>
      <w:r w:rsidRPr="00FF3093">
        <w:t>zawinionych</w:t>
      </w:r>
      <w:r w:rsidR="00FF3093" w:rsidRPr="00FF3093">
        <w:t xml:space="preserve"> </w:t>
      </w:r>
      <w:r w:rsidRPr="00FF3093">
        <w:t xml:space="preserve">ustala </w:t>
      </w:r>
      <w:r w:rsidR="00FF3093" w:rsidRPr="00FF3093">
        <w:t>Burmistrz</w:t>
      </w:r>
      <w:r w:rsidRPr="00FF3093">
        <w:t xml:space="preserve"> Miasta. Ewentualne różnice </w:t>
      </w:r>
      <w:proofErr w:type="spellStart"/>
      <w:r w:rsidRPr="00FF3093">
        <w:t>in</w:t>
      </w:r>
      <w:proofErr w:type="spellEnd"/>
      <w:r w:rsidRPr="00FF3093">
        <w:t xml:space="preserve"> plus pomiędzy wartością roszczenia a wartością</w:t>
      </w:r>
      <w:r w:rsidR="00FF3093" w:rsidRPr="00FF3093">
        <w:t xml:space="preserve"> </w:t>
      </w:r>
      <w:r w:rsidRPr="00FF3093">
        <w:t>niedoboru zalicza się do przychodów przyszłych okresów</w:t>
      </w:r>
    </w:p>
    <w:p w:rsidR="001A55A6" w:rsidRPr="00FF3093" w:rsidRDefault="001A55A6" w:rsidP="00FF3093">
      <w:pPr>
        <w:autoSpaceDE w:val="0"/>
        <w:autoSpaceDN w:val="0"/>
        <w:adjustRightInd w:val="0"/>
        <w:jc w:val="both"/>
      </w:pPr>
      <w:r w:rsidRPr="00FF3093">
        <w:t>3. Kompensaty.</w:t>
      </w:r>
    </w:p>
    <w:p w:rsidR="001A55A6" w:rsidRPr="00FF3093" w:rsidRDefault="001A55A6" w:rsidP="00FF3093">
      <w:pPr>
        <w:autoSpaceDE w:val="0"/>
        <w:autoSpaceDN w:val="0"/>
        <w:adjustRightInd w:val="0"/>
        <w:jc w:val="both"/>
      </w:pPr>
      <w:r w:rsidRPr="00FF3093">
        <w:t>Kompensata ujawnionych niedoborów i nadwyżek może być dokonana jeżeli zostały spełnione</w:t>
      </w:r>
      <w:r w:rsidR="00FF3093" w:rsidRPr="00FF3093">
        <w:t xml:space="preserve"> </w:t>
      </w:r>
      <w:r w:rsidRPr="00FF3093">
        <w:t>następujące warunki:</w:t>
      </w:r>
    </w:p>
    <w:p w:rsidR="001A55A6" w:rsidRPr="00FF3093" w:rsidRDefault="001A55A6" w:rsidP="00FF3093">
      <w:pPr>
        <w:autoSpaceDE w:val="0"/>
        <w:autoSpaceDN w:val="0"/>
        <w:adjustRightInd w:val="0"/>
        <w:jc w:val="both"/>
      </w:pPr>
      <w:r w:rsidRPr="00FF3093">
        <w:t xml:space="preserve">- niedobory i nadwyżki muszą być stwierdzone w ramach tego samego spisu z natury </w:t>
      </w:r>
      <w:r w:rsidR="00FF3093">
        <w:t xml:space="preserve">                       </w:t>
      </w:r>
      <w:r w:rsidRPr="00FF3093">
        <w:t>i powstały w</w:t>
      </w:r>
      <w:r w:rsidR="00FF3093" w:rsidRPr="00FF3093">
        <w:t xml:space="preserve"> </w:t>
      </w:r>
      <w:r w:rsidRPr="00FF3093">
        <w:t>tym samym okresie objętym rozliczeniem,</w:t>
      </w:r>
    </w:p>
    <w:p w:rsidR="001A55A6" w:rsidRPr="00FF3093" w:rsidRDefault="001A55A6" w:rsidP="00FF3093">
      <w:pPr>
        <w:autoSpaceDE w:val="0"/>
        <w:autoSpaceDN w:val="0"/>
        <w:adjustRightInd w:val="0"/>
        <w:jc w:val="both"/>
      </w:pPr>
      <w:r w:rsidRPr="00FF3093">
        <w:t xml:space="preserve">- niedobory i nadwyżki powinny być stwierdzone w podobnych składnikach majątku, </w:t>
      </w:r>
      <w:r w:rsidR="00FF3093">
        <w:t xml:space="preserve">                      </w:t>
      </w:r>
      <w:r w:rsidRPr="00FF3093">
        <w:t>o podobnej</w:t>
      </w:r>
      <w:r w:rsidR="00FF3093" w:rsidRPr="00FF3093">
        <w:t xml:space="preserve"> </w:t>
      </w:r>
      <w:r w:rsidRPr="00FF3093">
        <w:t>nazwie lub wyglądzie lub dotyczą składników majątku o podobnym opakowaniu, co mogłoby</w:t>
      </w:r>
      <w:r w:rsidR="00FF3093" w:rsidRPr="00FF3093">
        <w:t xml:space="preserve"> </w:t>
      </w:r>
      <w:r w:rsidRPr="00FF3093">
        <w:t>sugerować pomyłkę,</w:t>
      </w:r>
    </w:p>
    <w:p w:rsidR="001A55A6" w:rsidRPr="00FF3093" w:rsidRDefault="001A55A6" w:rsidP="00FF3093">
      <w:pPr>
        <w:autoSpaceDE w:val="0"/>
        <w:autoSpaceDN w:val="0"/>
        <w:adjustRightInd w:val="0"/>
        <w:jc w:val="both"/>
      </w:pPr>
      <w:r w:rsidRPr="00FF3093">
        <w:t xml:space="preserve">- niedobory i nadwyżki dotyczą jednej osoby materialnie </w:t>
      </w:r>
      <w:r w:rsidR="00FF3093" w:rsidRPr="00FF3093">
        <w:t xml:space="preserve">odpowiedzialnej lub grupy osób, </w:t>
      </w:r>
      <w:r w:rsidRPr="00FF3093">
        <w:t>które</w:t>
      </w:r>
      <w:r w:rsidR="00FF3093" w:rsidRPr="00FF3093">
        <w:t xml:space="preserve"> </w:t>
      </w:r>
      <w:r w:rsidRPr="00FF3093">
        <w:t>przyjęły wspólną odpowiedzialność materialną za powierzone mienie.</w:t>
      </w:r>
    </w:p>
    <w:p w:rsidR="001A55A6" w:rsidRPr="00FF3093" w:rsidRDefault="001A55A6" w:rsidP="00FF3093">
      <w:pPr>
        <w:autoSpaceDE w:val="0"/>
        <w:autoSpaceDN w:val="0"/>
        <w:adjustRightInd w:val="0"/>
        <w:jc w:val="both"/>
      </w:pPr>
      <w:r w:rsidRPr="00FF3093">
        <w:t>Dla ustalenia wartości podlegającej kompensacie przyjmuje się mniejszą ilość i mniejszą cenę</w:t>
      </w:r>
    </w:p>
    <w:p w:rsidR="001A55A6" w:rsidRPr="00FF3093" w:rsidRDefault="001A55A6" w:rsidP="00FF3093">
      <w:pPr>
        <w:autoSpaceDE w:val="0"/>
        <w:autoSpaceDN w:val="0"/>
        <w:adjustRightInd w:val="0"/>
        <w:jc w:val="both"/>
      </w:pPr>
      <w:r w:rsidRPr="00FF3093">
        <w:t>kompensowanych artykułów tzn. że dla określenia dopuszczalnych ilości i wartości</w:t>
      </w:r>
      <w:r w:rsidR="00FF3093">
        <w:t xml:space="preserve"> </w:t>
      </w:r>
      <w:r w:rsidRPr="00FF3093">
        <w:t>kompensaty przyjmuje się mniejszą z dwóch występujących wielkości niedoboru lub</w:t>
      </w:r>
      <w:r w:rsidR="00FF3093">
        <w:t xml:space="preserve"> </w:t>
      </w:r>
      <w:r w:rsidRPr="00FF3093">
        <w:t>nadwyżki.</w:t>
      </w:r>
    </w:p>
    <w:p w:rsidR="001A55A6" w:rsidRPr="006B73C2" w:rsidRDefault="001A55A6" w:rsidP="006B73C2">
      <w:pPr>
        <w:autoSpaceDE w:val="0"/>
        <w:autoSpaceDN w:val="0"/>
        <w:adjustRightInd w:val="0"/>
        <w:jc w:val="both"/>
      </w:pPr>
      <w:r w:rsidRPr="006B73C2">
        <w:t>W związku z kompensatą mogą powstać następujące sytuacje:</w:t>
      </w:r>
    </w:p>
    <w:p w:rsidR="001A55A6" w:rsidRPr="006B73C2" w:rsidRDefault="001A55A6" w:rsidP="006B73C2">
      <w:pPr>
        <w:autoSpaceDE w:val="0"/>
        <w:autoSpaceDN w:val="0"/>
        <w:adjustRightInd w:val="0"/>
        <w:jc w:val="both"/>
      </w:pPr>
      <w:r w:rsidRPr="006B73C2">
        <w:t>a) kwota niedoboru równa się kwocie nadwyżki, jeśli ilość i ceny kompensowanych artykułów</w:t>
      </w:r>
      <w:r w:rsidR="006B73C2" w:rsidRPr="006B73C2">
        <w:t xml:space="preserve"> </w:t>
      </w:r>
      <w:r w:rsidRPr="006B73C2">
        <w:t>są sobie równe,</w:t>
      </w:r>
    </w:p>
    <w:p w:rsidR="001A55A6" w:rsidRPr="006B73C2" w:rsidRDefault="001A55A6" w:rsidP="006B73C2">
      <w:pPr>
        <w:autoSpaceDE w:val="0"/>
        <w:autoSpaceDN w:val="0"/>
        <w:adjustRightInd w:val="0"/>
        <w:jc w:val="both"/>
      </w:pPr>
      <w:r w:rsidRPr="006B73C2">
        <w:t>b) po kompensacie powstają różnice ilościowe, jeżeli ceny jednostkowe kompensowanych artykułów</w:t>
      </w:r>
      <w:r w:rsidR="006B73C2" w:rsidRPr="006B73C2">
        <w:t xml:space="preserve"> </w:t>
      </w:r>
      <w:r w:rsidRPr="006B73C2">
        <w:t>są jednakowe, zaś ilości niedoboru i nadwyżki są równe,</w:t>
      </w:r>
    </w:p>
    <w:p w:rsidR="001A55A6" w:rsidRPr="006B73C2" w:rsidRDefault="001A55A6" w:rsidP="006B73C2">
      <w:pPr>
        <w:autoSpaceDE w:val="0"/>
        <w:autoSpaceDN w:val="0"/>
        <w:adjustRightInd w:val="0"/>
        <w:jc w:val="both"/>
      </w:pPr>
      <w:r w:rsidRPr="006B73C2">
        <w:t>c) po kompensacie pozostają tylko różnice wartościowe, jeśli ilości niedoboru i nadwyżki</w:t>
      </w:r>
    </w:p>
    <w:p w:rsidR="001A55A6" w:rsidRPr="006B73C2" w:rsidRDefault="001A55A6" w:rsidP="006B73C2">
      <w:pPr>
        <w:autoSpaceDE w:val="0"/>
        <w:autoSpaceDN w:val="0"/>
        <w:adjustRightInd w:val="0"/>
        <w:jc w:val="both"/>
      </w:pPr>
      <w:r w:rsidRPr="006B73C2">
        <w:t>kompensowanych artykułów są jednakowe, zaś jednostkowe ceny są różne,</w:t>
      </w:r>
    </w:p>
    <w:p w:rsidR="001A55A6" w:rsidRPr="006B73C2" w:rsidRDefault="001A55A6" w:rsidP="006B73C2">
      <w:pPr>
        <w:autoSpaceDE w:val="0"/>
        <w:autoSpaceDN w:val="0"/>
        <w:adjustRightInd w:val="0"/>
        <w:jc w:val="both"/>
      </w:pPr>
      <w:r w:rsidRPr="006B73C2">
        <w:t>d) po kompensacie pozostają różnice ilościowe i wartościowe, jeżeli różne są ilości i różne są ceny</w:t>
      </w:r>
      <w:r w:rsidR="006B73C2" w:rsidRPr="006B73C2">
        <w:t xml:space="preserve"> </w:t>
      </w:r>
      <w:r w:rsidRPr="006B73C2">
        <w:t>kompensowanych artykułów, a zatem różna jest wartość niedoboru i nadwyżki.</w:t>
      </w:r>
    </w:p>
    <w:p w:rsidR="001A55A6" w:rsidRDefault="001A55A6" w:rsidP="006B73C2">
      <w:pPr>
        <w:autoSpaceDE w:val="0"/>
        <w:autoSpaceDN w:val="0"/>
        <w:adjustRightInd w:val="0"/>
        <w:jc w:val="both"/>
      </w:pPr>
      <w:r w:rsidRPr="006B73C2">
        <w:t>Niedobór pozostały po kompensacie rozlicza się jako niedobór mieszczący się w granicach norm lub</w:t>
      </w:r>
      <w:r w:rsidR="006B73C2" w:rsidRPr="006B73C2">
        <w:t xml:space="preserve"> </w:t>
      </w:r>
      <w:r w:rsidRPr="006B73C2">
        <w:t>limitów na ubytki naturalne lub jako niedobór przekraczający normy, który w zależności od</w:t>
      </w:r>
      <w:r w:rsidR="006B73C2" w:rsidRPr="006B73C2">
        <w:t xml:space="preserve"> </w:t>
      </w:r>
      <w:r w:rsidRPr="006B73C2">
        <w:t>ustalonych przyczyn może być zawiniony lub niezawiniony.</w:t>
      </w:r>
    </w:p>
    <w:p w:rsidR="009D658A" w:rsidRPr="00E355CE" w:rsidRDefault="009D658A" w:rsidP="006B73C2">
      <w:pPr>
        <w:autoSpaceDE w:val="0"/>
        <w:autoSpaceDN w:val="0"/>
        <w:adjustRightInd w:val="0"/>
        <w:jc w:val="both"/>
      </w:pPr>
      <w:r w:rsidRPr="00E355CE">
        <w:t xml:space="preserve">Nie </w:t>
      </w:r>
      <w:r w:rsidR="00E355CE" w:rsidRPr="00E355CE">
        <w:t>kompensujemy</w:t>
      </w:r>
      <w:r w:rsidRPr="00E355CE">
        <w:t xml:space="preserve"> niedoborów z nadwyżkami w środkach trwałych.</w:t>
      </w:r>
    </w:p>
    <w:p w:rsidR="001E612D" w:rsidRPr="006B73C2" w:rsidRDefault="001E612D" w:rsidP="006B73C2">
      <w:pPr>
        <w:autoSpaceDE w:val="0"/>
        <w:autoSpaceDN w:val="0"/>
        <w:adjustRightInd w:val="0"/>
        <w:jc w:val="both"/>
      </w:pPr>
    </w:p>
    <w:p w:rsidR="001A55A6" w:rsidRPr="006B73C2" w:rsidRDefault="001A55A6" w:rsidP="001E612D">
      <w:pPr>
        <w:autoSpaceDE w:val="0"/>
        <w:autoSpaceDN w:val="0"/>
        <w:adjustRightInd w:val="0"/>
        <w:jc w:val="center"/>
        <w:rPr>
          <w:b/>
          <w:bCs/>
          <w:sz w:val="28"/>
          <w:szCs w:val="28"/>
        </w:rPr>
      </w:pPr>
      <w:r w:rsidRPr="006B73C2">
        <w:rPr>
          <w:b/>
          <w:bCs/>
          <w:sz w:val="28"/>
          <w:szCs w:val="28"/>
        </w:rPr>
        <w:t>ROZDZIAŁ XVI</w:t>
      </w:r>
    </w:p>
    <w:p w:rsidR="001A55A6" w:rsidRDefault="001A55A6" w:rsidP="001E612D">
      <w:pPr>
        <w:autoSpaceDE w:val="0"/>
        <w:autoSpaceDN w:val="0"/>
        <w:adjustRightInd w:val="0"/>
        <w:jc w:val="center"/>
        <w:rPr>
          <w:b/>
          <w:bCs/>
          <w:sz w:val="28"/>
          <w:szCs w:val="28"/>
        </w:rPr>
      </w:pPr>
      <w:r w:rsidRPr="006B73C2">
        <w:rPr>
          <w:b/>
          <w:bCs/>
          <w:sz w:val="28"/>
          <w:szCs w:val="28"/>
        </w:rPr>
        <w:t>DEKRETACJA I KSIĘGOWANIE RÓŻNIC INWENTARYZACYJNYCH</w:t>
      </w:r>
    </w:p>
    <w:p w:rsidR="001E612D" w:rsidRPr="006B73C2" w:rsidRDefault="001E612D" w:rsidP="001A55A6">
      <w:pPr>
        <w:autoSpaceDE w:val="0"/>
        <w:autoSpaceDN w:val="0"/>
        <w:adjustRightInd w:val="0"/>
        <w:rPr>
          <w:b/>
          <w:bCs/>
          <w:color w:val="FF0000"/>
          <w:sz w:val="28"/>
          <w:szCs w:val="28"/>
        </w:rPr>
      </w:pPr>
    </w:p>
    <w:p w:rsidR="001A55A6" w:rsidRPr="006B73C2" w:rsidRDefault="001A55A6" w:rsidP="006B73C2">
      <w:pPr>
        <w:autoSpaceDE w:val="0"/>
        <w:autoSpaceDN w:val="0"/>
        <w:adjustRightInd w:val="0"/>
        <w:jc w:val="both"/>
      </w:pPr>
      <w:r w:rsidRPr="006B73C2">
        <w:t>1. Dekretowanie i księgowanie różnic inwentaryzacyjnych powstałych w wyniku rozliczenia</w:t>
      </w:r>
    </w:p>
    <w:p w:rsidR="001A55A6" w:rsidRPr="006B73C2" w:rsidRDefault="001A55A6" w:rsidP="006B73C2">
      <w:pPr>
        <w:autoSpaceDE w:val="0"/>
        <w:autoSpaceDN w:val="0"/>
        <w:adjustRightInd w:val="0"/>
        <w:jc w:val="both"/>
      </w:pPr>
      <w:r w:rsidRPr="006B73C2">
        <w:t>inwentaryzacji dokonują odpowiedzialni pracownicy Wydziału Finansowego.</w:t>
      </w:r>
    </w:p>
    <w:p w:rsidR="001A55A6" w:rsidRPr="006B73C2" w:rsidRDefault="001A55A6" w:rsidP="006B73C2">
      <w:pPr>
        <w:autoSpaceDE w:val="0"/>
        <w:autoSpaceDN w:val="0"/>
        <w:adjustRightInd w:val="0"/>
        <w:jc w:val="both"/>
      </w:pPr>
      <w:r w:rsidRPr="006B73C2">
        <w:t xml:space="preserve">2. Po stronie </w:t>
      </w:r>
      <w:proofErr w:type="spellStart"/>
      <w:r w:rsidRPr="006B73C2">
        <w:t>Wn</w:t>
      </w:r>
      <w:proofErr w:type="spellEnd"/>
      <w:r w:rsidRPr="006B73C2">
        <w:t xml:space="preserve"> konta 240 „Pozostałe rozrachunki” księguje się:</w:t>
      </w:r>
    </w:p>
    <w:p w:rsidR="001A55A6" w:rsidRPr="006B73C2" w:rsidRDefault="001A55A6" w:rsidP="006B73C2">
      <w:pPr>
        <w:autoSpaceDE w:val="0"/>
        <w:autoSpaceDN w:val="0"/>
        <w:adjustRightInd w:val="0"/>
        <w:jc w:val="both"/>
      </w:pPr>
      <w:r w:rsidRPr="006B73C2">
        <w:t>a) niedobory i szkody w rzeczowych i pieniężnych składnikach środków obrotowych,</w:t>
      </w:r>
    </w:p>
    <w:p w:rsidR="001A55A6" w:rsidRPr="006B73C2" w:rsidRDefault="001A55A6" w:rsidP="006B73C2">
      <w:pPr>
        <w:autoSpaceDE w:val="0"/>
        <w:autoSpaceDN w:val="0"/>
        <w:adjustRightInd w:val="0"/>
        <w:jc w:val="both"/>
      </w:pPr>
      <w:r w:rsidRPr="006B73C2">
        <w:t>b) niedobory i szkody w majątku trwałym,</w:t>
      </w:r>
    </w:p>
    <w:p w:rsidR="001A55A6" w:rsidRPr="006B73C2" w:rsidRDefault="001A55A6" w:rsidP="006B73C2">
      <w:pPr>
        <w:autoSpaceDE w:val="0"/>
        <w:autoSpaceDN w:val="0"/>
        <w:adjustRightInd w:val="0"/>
        <w:jc w:val="both"/>
      </w:pPr>
      <w:r w:rsidRPr="006B73C2">
        <w:lastRenderedPageBreak/>
        <w:t>c) nadmierne zużycie paliwa i ogumienia,</w:t>
      </w:r>
    </w:p>
    <w:p w:rsidR="001A55A6" w:rsidRPr="006B73C2" w:rsidRDefault="001A55A6" w:rsidP="006B73C2">
      <w:pPr>
        <w:autoSpaceDE w:val="0"/>
        <w:autoSpaceDN w:val="0"/>
        <w:adjustRightInd w:val="0"/>
        <w:jc w:val="both"/>
      </w:pPr>
      <w:r w:rsidRPr="006B73C2">
        <w:t>d) straty z tytułu zapłaconych kar, grzywien, poniesionych przez jednostkę gospodarczą wymagającą</w:t>
      </w:r>
      <w:r w:rsidR="00085548">
        <w:t xml:space="preserve"> </w:t>
      </w:r>
      <w:r w:rsidRPr="006B73C2">
        <w:t>postępowania wyjaśniającego,</w:t>
      </w:r>
    </w:p>
    <w:p w:rsidR="001A55A6" w:rsidRPr="006B73C2" w:rsidRDefault="001A55A6" w:rsidP="006B73C2">
      <w:pPr>
        <w:autoSpaceDE w:val="0"/>
        <w:autoSpaceDN w:val="0"/>
        <w:adjustRightInd w:val="0"/>
        <w:jc w:val="both"/>
      </w:pPr>
      <w:r w:rsidRPr="006B73C2">
        <w:t>e) wartość kompensaty niedoborów z nadwyżkami,</w:t>
      </w:r>
    </w:p>
    <w:p w:rsidR="001A55A6" w:rsidRPr="006B73C2" w:rsidRDefault="001A55A6" w:rsidP="006B73C2">
      <w:pPr>
        <w:autoSpaceDE w:val="0"/>
        <w:autoSpaceDN w:val="0"/>
        <w:adjustRightInd w:val="0"/>
        <w:jc w:val="both"/>
      </w:pPr>
      <w:r w:rsidRPr="006B73C2">
        <w:t>f) wartość nadwyżek zakwalifikowanych do pozostałych przychodów operacyjnych lub na</w:t>
      </w:r>
    </w:p>
    <w:p w:rsidR="001A55A6" w:rsidRPr="006B73C2" w:rsidRDefault="001A55A6" w:rsidP="006B73C2">
      <w:pPr>
        <w:autoSpaceDE w:val="0"/>
        <w:autoSpaceDN w:val="0"/>
        <w:adjustRightInd w:val="0"/>
        <w:jc w:val="both"/>
      </w:pPr>
      <w:r w:rsidRPr="006B73C2">
        <w:t>zmniejszenie kosztów.</w:t>
      </w:r>
    </w:p>
    <w:p w:rsidR="001A55A6" w:rsidRPr="006B73C2" w:rsidRDefault="001A55A6" w:rsidP="006B73C2">
      <w:pPr>
        <w:autoSpaceDE w:val="0"/>
        <w:autoSpaceDN w:val="0"/>
        <w:adjustRightInd w:val="0"/>
        <w:jc w:val="both"/>
      </w:pPr>
      <w:r w:rsidRPr="006B73C2">
        <w:t>3. Po stronie Ma konta 240 „Pozostałe rozrachunki" księguje się:</w:t>
      </w:r>
    </w:p>
    <w:p w:rsidR="001A55A6" w:rsidRPr="006B73C2" w:rsidRDefault="001A55A6" w:rsidP="006B73C2">
      <w:pPr>
        <w:autoSpaceDE w:val="0"/>
        <w:autoSpaceDN w:val="0"/>
        <w:adjustRightInd w:val="0"/>
        <w:jc w:val="both"/>
      </w:pPr>
      <w:r w:rsidRPr="006B73C2">
        <w:t>a) nadwyżki stwierdzone w rzeczowych i pieniężnych składnikach majątkowych,</w:t>
      </w:r>
    </w:p>
    <w:p w:rsidR="001A55A6" w:rsidRPr="006B73C2" w:rsidRDefault="001A55A6" w:rsidP="006B73C2">
      <w:pPr>
        <w:autoSpaceDE w:val="0"/>
        <w:autoSpaceDN w:val="0"/>
        <w:adjustRightInd w:val="0"/>
        <w:jc w:val="both"/>
      </w:pPr>
      <w:r w:rsidRPr="006B73C2">
        <w:t>b) odpisane niedobory i szkody niezawinione,</w:t>
      </w:r>
    </w:p>
    <w:p w:rsidR="001A55A6" w:rsidRPr="006B73C2" w:rsidRDefault="001A55A6" w:rsidP="006B73C2">
      <w:pPr>
        <w:autoSpaceDE w:val="0"/>
        <w:autoSpaceDN w:val="0"/>
        <w:adjustRightInd w:val="0"/>
        <w:jc w:val="both"/>
      </w:pPr>
      <w:r w:rsidRPr="006B73C2">
        <w:t>c) roszczenia uznane i nie uznane przez osoby odpowiedzialne za niedobór lub szkodę.</w:t>
      </w:r>
    </w:p>
    <w:p w:rsidR="001A55A6" w:rsidRPr="006B73C2" w:rsidRDefault="001A55A6" w:rsidP="006B73C2">
      <w:pPr>
        <w:autoSpaceDE w:val="0"/>
        <w:autoSpaceDN w:val="0"/>
        <w:adjustRightInd w:val="0"/>
        <w:jc w:val="both"/>
      </w:pPr>
      <w:r w:rsidRPr="006B73C2">
        <w:t>4. Na koncie 240 „Pozostałe rozrachunki” nie księguje się:</w:t>
      </w:r>
    </w:p>
    <w:p w:rsidR="001A55A6" w:rsidRPr="006B73C2" w:rsidRDefault="001A55A6" w:rsidP="006B73C2">
      <w:pPr>
        <w:autoSpaceDE w:val="0"/>
        <w:autoSpaceDN w:val="0"/>
        <w:adjustRightInd w:val="0"/>
        <w:jc w:val="both"/>
      </w:pPr>
      <w:r w:rsidRPr="006B73C2">
        <w:t>a) niedoborów i szkód nie wymagających postępowania wyjaśniającego, obciążających osoby</w:t>
      </w:r>
    </w:p>
    <w:p w:rsidR="001A55A6" w:rsidRPr="006B73C2" w:rsidRDefault="001A55A6" w:rsidP="006B73C2">
      <w:pPr>
        <w:autoSpaceDE w:val="0"/>
        <w:autoSpaceDN w:val="0"/>
        <w:adjustRightInd w:val="0"/>
        <w:jc w:val="both"/>
      </w:pPr>
      <w:r w:rsidRPr="006B73C2">
        <w:t>odpowiedzialne i ujmowanych bezpośrednio na koncie 234 „Pozostałe rozrachunki z</w:t>
      </w:r>
    </w:p>
    <w:p w:rsidR="001A55A6" w:rsidRPr="006B73C2" w:rsidRDefault="001A55A6" w:rsidP="006B73C2">
      <w:pPr>
        <w:autoSpaceDE w:val="0"/>
        <w:autoSpaceDN w:val="0"/>
        <w:adjustRightInd w:val="0"/>
        <w:jc w:val="both"/>
      </w:pPr>
      <w:r w:rsidRPr="006B73C2">
        <w:t>pracownikami",</w:t>
      </w:r>
    </w:p>
    <w:p w:rsidR="001A55A6" w:rsidRPr="006B73C2" w:rsidRDefault="001A55A6" w:rsidP="006B73C2">
      <w:pPr>
        <w:autoSpaceDE w:val="0"/>
        <w:autoSpaceDN w:val="0"/>
        <w:adjustRightInd w:val="0"/>
        <w:jc w:val="both"/>
      </w:pPr>
      <w:r w:rsidRPr="006B73C2">
        <w:t>b) niedoborów i szkód, a także nadwyżek ujawnionych przy odbiorze dostaw materiałów i towarów</w:t>
      </w:r>
    </w:p>
    <w:p w:rsidR="001A55A6" w:rsidRPr="006B73C2" w:rsidRDefault="001A55A6" w:rsidP="006B73C2">
      <w:pPr>
        <w:autoSpaceDE w:val="0"/>
        <w:autoSpaceDN w:val="0"/>
        <w:adjustRightInd w:val="0"/>
        <w:jc w:val="both"/>
      </w:pPr>
      <w:r w:rsidRPr="006B73C2">
        <w:t>rozliczonych w trybie reklamacji,</w:t>
      </w:r>
    </w:p>
    <w:p w:rsidR="001A55A6" w:rsidRPr="006B73C2" w:rsidRDefault="001A55A6" w:rsidP="006B73C2">
      <w:pPr>
        <w:autoSpaceDE w:val="0"/>
        <w:autoSpaceDN w:val="0"/>
        <w:adjustRightInd w:val="0"/>
        <w:jc w:val="both"/>
      </w:pPr>
      <w:r w:rsidRPr="006B73C2">
        <w:t>c) roszczeń z tytułu niedoborów i szkód, o których pokrycie wystąpiono do zakładów ubezpieczeń</w:t>
      </w:r>
      <w:r w:rsidR="00825809">
        <w:t xml:space="preserve"> </w:t>
      </w:r>
      <w:r w:rsidRPr="006B73C2">
        <w:t>majątkowych.</w:t>
      </w:r>
    </w:p>
    <w:p w:rsidR="001A55A6" w:rsidRPr="00450618" w:rsidRDefault="001A55A6" w:rsidP="001A55A6">
      <w:pPr>
        <w:autoSpaceDE w:val="0"/>
        <w:autoSpaceDN w:val="0"/>
        <w:adjustRightInd w:val="0"/>
        <w:rPr>
          <w:color w:val="FF0000"/>
          <w:sz w:val="20"/>
          <w:szCs w:val="20"/>
        </w:rPr>
      </w:pPr>
    </w:p>
    <w:p w:rsidR="001A55A6" w:rsidRPr="001E612D" w:rsidRDefault="001A55A6" w:rsidP="001E612D">
      <w:pPr>
        <w:autoSpaceDE w:val="0"/>
        <w:autoSpaceDN w:val="0"/>
        <w:adjustRightInd w:val="0"/>
        <w:jc w:val="both"/>
      </w:pPr>
      <w:r w:rsidRPr="001E612D">
        <w:t>l Różnice ujawnione podczas inwentaryzacji służby księgowe Wydziału Finansowego zobowiązane są</w:t>
      </w:r>
      <w:r w:rsidR="001E612D">
        <w:t xml:space="preserve"> </w:t>
      </w:r>
      <w:r w:rsidRPr="001E612D">
        <w:t>ująć w księgach rachunkowych nie później niż w ciągu miesiąca następnego po miesiącu, w którym</w:t>
      </w:r>
      <w:r w:rsidR="001E612D">
        <w:t xml:space="preserve"> </w:t>
      </w:r>
      <w:r w:rsidRPr="001E612D">
        <w:t>zostały ujawnione, a w przypadku ich ujawnienia w ostatnim miesiącu kończącym rok</w:t>
      </w:r>
      <w:r w:rsidR="001E612D">
        <w:t xml:space="preserve"> </w:t>
      </w:r>
      <w:r w:rsidRPr="001E612D">
        <w:t>sprawozdawczy nie później niż z datą ostatniego dnia w roku.</w:t>
      </w:r>
    </w:p>
    <w:p w:rsidR="001A55A6" w:rsidRPr="001E612D" w:rsidRDefault="001A55A6" w:rsidP="001E612D">
      <w:pPr>
        <w:autoSpaceDE w:val="0"/>
        <w:autoSpaceDN w:val="0"/>
        <w:adjustRightInd w:val="0"/>
        <w:jc w:val="both"/>
      </w:pPr>
      <w:r w:rsidRPr="001E612D">
        <w:t>2. W przypadku zaistnienia spraw spornych rozliczenie wraz z kompletem dokumentacji</w:t>
      </w:r>
      <w:r w:rsidR="001E612D">
        <w:t xml:space="preserve"> </w:t>
      </w:r>
      <w:r w:rsidRPr="001E612D">
        <w:t xml:space="preserve">winno być przekazane przez Wydział Finansowy do </w:t>
      </w:r>
      <w:r w:rsidR="003F0CF9">
        <w:t>Zespołu Radców</w:t>
      </w:r>
      <w:r w:rsidRPr="001E612D">
        <w:t xml:space="preserve"> Prawn</w:t>
      </w:r>
      <w:r w:rsidR="003F0CF9">
        <w:t>ych</w:t>
      </w:r>
      <w:r w:rsidRPr="001E612D">
        <w:t xml:space="preserve"> w celu skierowania</w:t>
      </w:r>
      <w:r w:rsidR="001E612D">
        <w:t xml:space="preserve"> </w:t>
      </w:r>
      <w:r w:rsidRPr="001E612D">
        <w:t>ich na drogę postępowania sądowego.</w:t>
      </w:r>
    </w:p>
    <w:p w:rsidR="001A55A6" w:rsidRDefault="001A55A6" w:rsidP="001E612D">
      <w:pPr>
        <w:autoSpaceDE w:val="0"/>
        <w:autoSpaceDN w:val="0"/>
        <w:adjustRightInd w:val="0"/>
        <w:jc w:val="both"/>
      </w:pPr>
      <w:r w:rsidRPr="001E612D">
        <w:t xml:space="preserve">3.W przypadku stwierdzenia nadużyć sprawy winny być kierowane przez Wydział Finansowy do </w:t>
      </w:r>
      <w:r w:rsidR="003F0CF9">
        <w:t>Zespołu Radców Prawnych,</w:t>
      </w:r>
      <w:r w:rsidRPr="001E612D">
        <w:t xml:space="preserve"> a następnie do organów ścigania po uprzednim wydaniu w tej sprawie decyzji przez</w:t>
      </w:r>
      <w:r w:rsidR="001E612D">
        <w:t xml:space="preserve"> </w:t>
      </w:r>
      <w:r w:rsidRPr="001E612D">
        <w:t>Kierownika jednostki.</w:t>
      </w:r>
    </w:p>
    <w:p w:rsidR="001E612D" w:rsidRPr="001E612D" w:rsidRDefault="001E612D" w:rsidP="001E612D">
      <w:pPr>
        <w:autoSpaceDE w:val="0"/>
        <w:autoSpaceDN w:val="0"/>
        <w:adjustRightInd w:val="0"/>
        <w:jc w:val="both"/>
      </w:pPr>
    </w:p>
    <w:p w:rsidR="001A55A6" w:rsidRPr="006B73C2" w:rsidRDefault="001A55A6" w:rsidP="001E612D">
      <w:pPr>
        <w:autoSpaceDE w:val="0"/>
        <w:autoSpaceDN w:val="0"/>
        <w:adjustRightInd w:val="0"/>
        <w:jc w:val="center"/>
        <w:rPr>
          <w:b/>
          <w:bCs/>
          <w:sz w:val="28"/>
          <w:szCs w:val="28"/>
        </w:rPr>
      </w:pPr>
      <w:r w:rsidRPr="006B73C2">
        <w:rPr>
          <w:b/>
          <w:bCs/>
          <w:sz w:val="28"/>
          <w:szCs w:val="28"/>
        </w:rPr>
        <w:t>ROZDZIAŁ XVII</w:t>
      </w:r>
    </w:p>
    <w:p w:rsidR="001A55A6" w:rsidRDefault="001A55A6" w:rsidP="001E612D">
      <w:pPr>
        <w:autoSpaceDE w:val="0"/>
        <w:autoSpaceDN w:val="0"/>
        <w:adjustRightInd w:val="0"/>
        <w:jc w:val="center"/>
        <w:rPr>
          <w:b/>
          <w:bCs/>
          <w:sz w:val="28"/>
          <w:szCs w:val="28"/>
        </w:rPr>
      </w:pPr>
      <w:r w:rsidRPr="006B73C2">
        <w:rPr>
          <w:b/>
          <w:bCs/>
          <w:sz w:val="28"/>
          <w:szCs w:val="28"/>
        </w:rPr>
        <w:t>PRZECHOWYWANIE DOKUMENTÓW</w:t>
      </w:r>
      <w:r w:rsidR="006B73C2">
        <w:rPr>
          <w:b/>
          <w:bCs/>
          <w:sz w:val="28"/>
          <w:szCs w:val="28"/>
        </w:rPr>
        <w:t xml:space="preserve"> </w:t>
      </w:r>
      <w:r w:rsidRPr="006B73C2">
        <w:rPr>
          <w:b/>
          <w:bCs/>
          <w:sz w:val="28"/>
          <w:szCs w:val="28"/>
        </w:rPr>
        <w:t>INWENTARYZACYJNYCH</w:t>
      </w:r>
    </w:p>
    <w:p w:rsidR="001E612D" w:rsidRPr="006B73C2" w:rsidRDefault="001E612D" w:rsidP="006B73C2">
      <w:pPr>
        <w:autoSpaceDE w:val="0"/>
        <w:autoSpaceDN w:val="0"/>
        <w:adjustRightInd w:val="0"/>
        <w:jc w:val="both"/>
        <w:rPr>
          <w:b/>
          <w:bCs/>
          <w:sz w:val="28"/>
          <w:szCs w:val="28"/>
        </w:rPr>
      </w:pPr>
    </w:p>
    <w:p w:rsidR="001A55A6" w:rsidRDefault="001A55A6" w:rsidP="006B73C2">
      <w:pPr>
        <w:autoSpaceDE w:val="0"/>
        <w:autoSpaceDN w:val="0"/>
        <w:adjustRightInd w:val="0"/>
        <w:jc w:val="both"/>
      </w:pPr>
      <w:r w:rsidRPr="006B73C2">
        <w:t>Dokumenty inwentaryzacyjne winny być przechowywane przez okres 5 lat od przeprowadzenia</w:t>
      </w:r>
      <w:r w:rsidR="006B73C2" w:rsidRPr="006B73C2">
        <w:t xml:space="preserve"> </w:t>
      </w:r>
      <w:r w:rsidR="00633F5D">
        <w:t>i rozliczenia inwentaryzacji w oryginalnej postaci, w ustalonym porządku dostosowanym do sposobu prowadzenia ksiąg rachunkowych.</w:t>
      </w:r>
    </w:p>
    <w:p w:rsidR="00694DC1" w:rsidRPr="006B73C2" w:rsidRDefault="00694DC1" w:rsidP="006B73C2">
      <w:pPr>
        <w:autoSpaceDE w:val="0"/>
        <w:autoSpaceDN w:val="0"/>
        <w:adjustRightInd w:val="0"/>
        <w:jc w:val="both"/>
      </w:pPr>
    </w:p>
    <w:p w:rsidR="001A55A6" w:rsidRPr="00ED71F8" w:rsidRDefault="001A55A6" w:rsidP="001E612D">
      <w:pPr>
        <w:autoSpaceDE w:val="0"/>
        <w:autoSpaceDN w:val="0"/>
        <w:adjustRightInd w:val="0"/>
        <w:jc w:val="center"/>
        <w:rPr>
          <w:b/>
          <w:bCs/>
          <w:sz w:val="28"/>
          <w:szCs w:val="28"/>
        </w:rPr>
      </w:pPr>
      <w:r w:rsidRPr="00ED71F8">
        <w:rPr>
          <w:b/>
          <w:bCs/>
          <w:sz w:val="28"/>
          <w:szCs w:val="28"/>
        </w:rPr>
        <w:t>ROZDZIAŁ XVIII</w:t>
      </w:r>
    </w:p>
    <w:p w:rsidR="001A55A6" w:rsidRPr="00ED71F8" w:rsidRDefault="001A55A6" w:rsidP="001E612D">
      <w:pPr>
        <w:autoSpaceDE w:val="0"/>
        <w:autoSpaceDN w:val="0"/>
        <w:adjustRightInd w:val="0"/>
        <w:jc w:val="center"/>
        <w:rPr>
          <w:b/>
          <w:bCs/>
          <w:sz w:val="28"/>
          <w:szCs w:val="28"/>
        </w:rPr>
      </w:pPr>
      <w:r w:rsidRPr="00ED71F8">
        <w:rPr>
          <w:b/>
          <w:bCs/>
          <w:sz w:val="28"/>
          <w:szCs w:val="28"/>
        </w:rPr>
        <w:t>WZORY DRUKÓW NIEZBĘDNYCH DO ROZPOCZĘCIA</w:t>
      </w:r>
    </w:p>
    <w:p w:rsidR="001A55A6" w:rsidRPr="00ED71F8" w:rsidRDefault="001A55A6" w:rsidP="001E612D">
      <w:pPr>
        <w:autoSpaceDE w:val="0"/>
        <w:autoSpaceDN w:val="0"/>
        <w:adjustRightInd w:val="0"/>
        <w:jc w:val="center"/>
        <w:rPr>
          <w:b/>
          <w:bCs/>
          <w:sz w:val="28"/>
          <w:szCs w:val="28"/>
        </w:rPr>
      </w:pPr>
      <w:r w:rsidRPr="00ED71F8">
        <w:rPr>
          <w:b/>
          <w:bCs/>
          <w:sz w:val="28"/>
          <w:szCs w:val="28"/>
        </w:rPr>
        <w:t>I ZAKOŃCZENIA INWENTARYZACJI</w:t>
      </w:r>
    </w:p>
    <w:p w:rsidR="001E612D" w:rsidRPr="00450618" w:rsidRDefault="001E612D" w:rsidP="001A55A6">
      <w:pPr>
        <w:autoSpaceDE w:val="0"/>
        <w:autoSpaceDN w:val="0"/>
        <w:adjustRightInd w:val="0"/>
        <w:rPr>
          <w:b/>
          <w:bCs/>
          <w:color w:val="FF0000"/>
          <w:sz w:val="28"/>
          <w:szCs w:val="28"/>
        </w:rPr>
      </w:pPr>
    </w:p>
    <w:p w:rsidR="001A55A6" w:rsidRPr="00ED71F8" w:rsidRDefault="001A55A6" w:rsidP="00ED71F8">
      <w:pPr>
        <w:autoSpaceDE w:val="0"/>
        <w:autoSpaceDN w:val="0"/>
        <w:adjustRightInd w:val="0"/>
        <w:jc w:val="both"/>
      </w:pPr>
      <w:r w:rsidRPr="00ED71F8">
        <w:t>Ustala się wzory dokumentów niezbędnych dla przeprowadzenia i zakończenia</w:t>
      </w:r>
      <w:r w:rsidR="00ED71F8" w:rsidRPr="00ED71F8">
        <w:t xml:space="preserve"> </w:t>
      </w:r>
      <w:r w:rsidRPr="00ED71F8">
        <w:t>inwentaryzacji:</w:t>
      </w:r>
    </w:p>
    <w:p w:rsidR="002F533F" w:rsidRPr="00EA6BFD" w:rsidRDefault="00ED71F8" w:rsidP="00ED71F8">
      <w:pPr>
        <w:pStyle w:val="Akapitzlist"/>
        <w:numPr>
          <w:ilvl w:val="0"/>
          <w:numId w:val="1"/>
        </w:numPr>
      </w:pPr>
      <w:r w:rsidRPr="00EA6BFD">
        <w:t>Arkusz spisu z natury</w:t>
      </w:r>
      <w:r w:rsidRPr="00EA6BFD">
        <w:tab/>
      </w:r>
      <w:r w:rsidRPr="00EA6BFD">
        <w:tab/>
      </w:r>
      <w:r w:rsidRPr="00EA6BFD">
        <w:tab/>
      </w:r>
      <w:r w:rsidRPr="00EA6BFD">
        <w:tab/>
      </w:r>
      <w:r w:rsidRPr="00EA6BFD">
        <w:tab/>
      </w:r>
      <w:r w:rsidRPr="00EA6BFD">
        <w:tab/>
      </w:r>
      <w:r w:rsidRPr="00EA6BFD">
        <w:tab/>
        <w:t>Załącznik Nr 1</w:t>
      </w:r>
    </w:p>
    <w:p w:rsidR="00ED71F8" w:rsidRPr="00EA6BFD" w:rsidRDefault="00ED71F8" w:rsidP="00ED71F8">
      <w:pPr>
        <w:pStyle w:val="Akapitzlist"/>
        <w:numPr>
          <w:ilvl w:val="0"/>
          <w:numId w:val="1"/>
        </w:numPr>
      </w:pPr>
      <w:r w:rsidRPr="00EA6BFD">
        <w:t>Sprawozdanie opisowe z przebiegu spisu z natury</w:t>
      </w:r>
      <w:r w:rsidRPr="00EA6BFD">
        <w:tab/>
      </w:r>
      <w:r w:rsidRPr="00EA6BFD">
        <w:tab/>
      </w:r>
      <w:r w:rsidRPr="00EA6BFD">
        <w:tab/>
        <w:t xml:space="preserve">Załącznik Nr </w:t>
      </w:r>
      <w:r w:rsidR="007E1B31">
        <w:t>2</w:t>
      </w:r>
    </w:p>
    <w:p w:rsidR="00ED71F8" w:rsidRPr="00EA6BFD" w:rsidRDefault="00ED71F8" w:rsidP="00ED71F8">
      <w:pPr>
        <w:pStyle w:val="Akapitzlist"/>
        <w:numPr>
          <w:ilvl w:val="0"/>
          <w:numId w:val="1"/>
        </w:numPr>
      </w:pPr>
      <w:r w:rsidRPr="00EA6BFD">
        <w:t>Potwierdzenie salda</w:t>
      </w:r>
      <w:r w:rsidRPr="00EA6BFD">
        <w:tab/>
      </w:r>
      <w:r w:rsidRPr="00EA6BFD">
        <w:tab/>
      </w:r>
      <w:r w:rsidRPr="00EA6BFD">
        <w:tab/>
      </w:r>
      <w:r w:rsidRPr="00EA6BFD">
        <w:tab/>
      </w:r>
      <w:r w:rsidRPr="00EA6BFD">
        <w:tab/>
      </w:r>
      <w:r w:rsidRPr="00EA6BFD">
        <w:tab/>
      </w:r>
      <w:r w:rsidRPr="00EA6BFD">
        <w:tab/>
        <w:t xml:space="preserve">Załącznik Nr </w:t>
      </w:r>
      <w:r w:rsidR="007E1B31">
        <w:t>3</w:t>
      </w:r>
    </w:p>
    <w:p w:rsidR="00ED71F8" w:rsidRPr="00EA6BFD" w:rsidRDefault="00ED71F8" w:rsidP="00ED71F8">
      <w:pPr>
        <w:pStyle w:val="Akapitzlist"/>
        <w:numPr>
          <w:ilvl w:val="0"/>
          <w:numId w:val="1"/>
        </w:numPr>
      </w:pPr>
      <w:r w:rsidRPr="00EA6BFD">
        <w:t>Protokół weryfikacji pozostałych aktywów i pasywów</w:t>
      </w:r>
      <w:r w:rsidRPr="00EA6BFD">
        <w:tab/>
      </w:r>
      <w:r w:rsidRPr="00EA6BFD">
        <w:tab/>
        <w:t xml:space="preserve">Załącznik Nr </w:t>
      </w:r>
      <w:r w:rsidR="007E1B31">
        <w:t>4</w:t>
      </w:r>
    </w:p>
    <w:p w:rsidR="00ED71F8" w:rsidRPr="00EA6BFD" w:rsidRDefault="00ED71F8" w:rsidP="00ED71F8">
      <w:pPr>
        <w:pStyle w:val="Akapitzlist"/>
        <w:numPr>
          <w:ilvl w:val="0"/>
          <w:numId w:val="1"/>
        </w:numPr>
      </w:pPr>
      <w:r w:rsidRPr="00EA6BFD">
        <w:lastRenderedPageBreak/>
        <w:t xml:space="preserve">Protokół rozliczenia wyników inwentaryzacji składników majątkowych i weryfikacji różnic inwentaryzacyjnych </w:t>
      </w:r>
      <w:r w:rsidRPr="00EA6BFD">
        <w:tab/>
      </w:r>
      <w:r w:rsidRPr="00EA6BFD">
        <w:tab/>
      </w:r>
      <w:r w:rsidRPr="00EA6BFD">
        <w:tab/>
      </w:r>
      <w:r w:rsidRPr="00EA6BFD">
        <w:tab/>
      </w:r>
      <w:r w:rsidRPr="00EA6BFD">
        <w:tab/>
      </w:r>
      <w:r w:rsidRPr="00EA6BFD">
        <w:tab/>
        <w:t xml:space="preserve">Załącznik Nr </w:t>
      </w:r>
      <w:r w:rsidR="007E1B31">
        <w:t>5</w:t>
      </w:r>
    </w:p>
    <w:p w:rsidR="00EA6BFD" w:rsidRPr="00ED71F8" w:rsidRDefault="00EA6BFD" w:rsidP="00EA6BFD">
      <w:pPr>
        <w:pStyle w:val="Akapitzlist"/>
        <w:rPr>
          <w:color w:val="FF0000"/>
        </w:rPr>
      </w:pPr>
    </w:p>
    <w:sectPr w:rsidR="00EA6BFD" w:rsidRPr="00ED71F8" w:rsidSect="007518E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4E0" w:rsidRDefault="009554E0" w:rsidP="009E2378">
      <w:r>
        <w:separator/>
      </w:r>
    </w:p>
  </w:endnote>
  <w:endnote w:type="continuationSeparator" w:id="0">
    <w:p w:rsidR="009554E0" w:rsidRDefault="009554E0" w:rsidP="009E2378">
      <w:r>
        <w:continuationSeparator/>
      </w:r>
    </w:p>
  </w:endnote>
</w:endnotes>
</file>

<file path=word/fontTable.xml><?xml version="1.0" encoding="utf-8"?>
<w:fonts xmlns:r="http://schemas.openxmlformats.org/officeDocument/2006/relationships" xmlns:w="http://schemas.openxmlformats.org/wordprocessingml/2006/main">
  <w:font w:name="Edwardian Script ITC">
    <w:panose1 w:val="030303020407070D0804"/>
    <w:charset w:val="00"/>
    <w:family w:val="script"/>
    <w:pitch w:val="variable"/>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7313"/>
      <w:docPartObj>
        <w:docPartGallery w:val="Page Numbers (Bottom of Page)"/>
        <w:docPartUnique/>
      </w:docPartObj>
    </w:sdtPr>
    <w:sdtContent>
      <w:p w:rsidR="00DC734A" w:rsidRDefault="00352820">
        <w:pPr>
          <w:pStyle w:val="Stopka"/>
          <w:jc w:val="right"/>
        </w:pPr>
        <w:fldSimple w:instr=" PAGE   \* MERGEFORMAT ">
          <w:r w:rsidR="008D393F">
            <w:rPr>
              <w:noProof/>
            </w:rPr>
            <w:t>2</w:t>
          </w:r>
        </w:fldSimple>
      </w:p>
    </w:sdtContent>
  </w:sdt>
  <w:p w:rsidR="00DC734A" w:rsidRDefault="00DC734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4E0" w:rsidRDefault="009554E0" w:rsidP="009E2378">
      <w:r>
        <w:separator/>
      </w:r>
    </w:p>
  </w:footnote>
  <w:footnote w:type="continuationSeparator" w:id="0">
    <w:p w:rsidR="009554E0" w:rsidRDefault="009554E0" w:rsidP="009E23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7BB2"/>
    <w:multiLevelType w:val="hybridMultilevel"/>
    <w:tmpl w:val="FAFE7DF8"/>
    <w:lvl w:ilvl="0" w:tplc="86BEAE36">
      <w:numFmt w:val="bullet"/>
      <w:lvlText w:val="•"/>
      <w:lvlJc w:val="left"/>
      <w:pPr>
        <w:ind w:left="720" w:hanging="360"/>
      </w:pPr>
      <w:rPr>
        <w:rFonts w:ascii="Edwardian Script ITC" w:eastAsia="Times New Roman" w:hAnsi="Edwardian Script ITC"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5362F7"/>
    <w:multiLevelType w:val="hybridMultilevel"/>
    <w:tmpl w:val="F142EF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44E4C4D"/>
    <w:multiLevelType w:val="hybridMultilevel"/>
    <w:tmpl w:val="33081E90"/>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7335CC3"/>
    <w:multiLevelType w:val="hybridMultilevel"/>
    <w:tmpl w:val="8B580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757CC7"/>
    <w:multiLevelType w:val="hybridMultilevel"/>
    <w:tmpl w:val="5622B6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3F77C39"/>
    <w:multiLevelType w:val="hybridMultilevel"/>
    <w:tmpl w:val="D71008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F972ADB"/>
    <w:multiLevelType w:val="hybridMultilevel"/>
    <w:tmpl w:val="8B580F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1A55A6"/>
    <w:rsid w:val="00022861"/>
    <w:rsid w:val="00061E5E"/>
    <w:rsid w:val="00066454"/>
    <w:rsid w:val="00085123"/>
    <w:rsid w:val="00085548"/>
    <w:rsid w:val="000C39F2"/>
    <w:rsid w:val="00104271"/>
    <w:rsid w:val="00135273"/>
    <w:rsid w:val="001425FB"/>
    <w:rsid w:val="001652AD"/>
    <w:rsid w:val="001A55A6"/>
    <w:rsid w:val="001B42EC"/>
    <w:rsid w:val="001E612D"/>
    <w:rsid w:val="001F6330"/>
    <w:rsid w:val="001F7D87"/>
    <w:rsid w:val="0021061B"/>
    <w:rsid w:val="00210D80"/>
    <w:rsid w:val="002278B6"/>
    <w:rsid w:val="002C03A3"/>
    <w:rsid w:val="002D3B35"/>
    <w:rsid w:val="002F2506"/>
    <w:rsid w:val="002F533F"/>
    <w:rsid w:val="00303A89"/>
    <w:rsid w:val="00317DA1"/>
    <w:rsid w:val="0033494B"/>
    <w:rsid w:val="00336AE3"/>
    <w:rsid w:val="00352820"/>
    <w:rsid w:val="003555C8"/>
    <w:rsid w:val="00376EE4"/>
    <w:rsid w:val="0039202A"/>
    <w:rsid w:val="003D2447"/>
    <w:rsid w:val="003F0CF9"/>
    <w:rsid w:val="003F76F9"/>
    <w:rsid w:val="00450618"/>
    <w:rsid w:val="00471C3B"/>
    <w:rsid w:val="004730A9"/>
    <w:rsid w:val="00496F3E"/>
    <w:rsid w:val="004B7D1D"/>
    <w:rsid w:val="004C068C"/>
    <w:rsid w:val="004D0CE7"/>
    <w:rsid w:val="00532D1A"/>
    <w:rsid w:val="005556D9"/>
    <w:rsid w:val="0059594C"/>
    <w:rsid w:val="00597538"/>
    <w:rsid w:val="005B300D"/>
    <w:rsid w:val="005E4BEC"/>
    <w:rsid w:val="00604F6F"/>
    <w:rsid w:val="00633F5D"/>
    <w:rsid w:val="00636C5E"/>
    <w:rsid w:val="00667A52"/>
    <w:rsid w:val="00694DC1"/>
    <w:rsid w:val="006B73C2"/>
    <w:rsid w:val="006D01D4"/>
    <w:rsid w:val="006E0DE7"/>
    <w:rsid w:val="006E4E28"/>
    <w:rsid w:val="006F36F5"/>
    <w:rsid w:val="006F644D"/>
    <w:rsid w:val="00707C17"/>
    <w:rsid w:val="00724E17"/>
    <w:rsid w:val="00725F86"/>
    <w:rsid w:val="007518EC"/>
    <w:rsid w:val="007569F7"/>
    <w:rsid w:val="007A12F7"/>
    <w:rsid w:val="007B062B"/>
    <w:rsid w:val="007D1920"/>
    <w:rsid w:val="007D2B9B"/>
    <w:rsid w:val="007E1B31"/>
    <w:rsid w:val="007E4826"/>
    <w:rsid w:val="00804B8F"/>
    <w:rsid w:val="00820A28"/>
    <w:rsid w:val="00825809"/>
    <w:rsid w:val="00843B52"/>
    <w:rsid w:val="00847E08"/>
    <w:rsid w:val="00870C87"/>
    <w:rsid w:val="00885F39"/>
    <w:rsid w:val="008D393F"/>
    <w:rsid w:val="00903190"/>
    <w:rsid w:val="00915FFB"/>
    <w:rsid w:val="009240C4"/>
    <w:rsid w:val="0094213A"/>
    <w:rsid w:val="009554E0"/>
    <w:rsid w:val="00971CCF"/>
    <w:rsid w:val="00982BF3"/>
    <w:rsid w:val="0098481F"/>
    <w:rsid w:val="00994907"/>
    <w:rsid w:val="009D658A"/>
    <w:rsid w:val="009E2378"/>
    <w:rsid w:val="00A1284C"/>
    <w:rsid w:val="00A2235D"/>
    <w:rsid w:val="00A22C6C"/>
    <w:rsid w:val="00A459C6"/>
    <w:rsid w:val="00A80B77"/>
    <w:rsid w:val="00A874BE"/>
    <w:rsid w:val="00A9126B"/>
    <w:rsid w:val="00A930A6"/>
    <w:rsid w:val="00AF0D15"/>
    <w:rsid w:val="00AF0E17"/>
    <w:rsid w:val="00B2519C"/>
    <w:rsid w:val="00B51789"/>
    <w:rsid w:val="00B7292B"/>
    <w:rsid w:val="00B94924"/>
    <w:rsid w:val="00B95FCE"/>
    <w:rsid w:val="00BA6BB0"/>
    <w:rsid w:val="00BD69DD"/>
    <w:rsid w:val="00C06E98"/>
    <w:rsid w:val="00C22FA5"/>
    <w:rsid w:val="00C25235"/>
    <w:rsid w:val="00C31E69"/>
    <w:rsid w:val="00C456DA"/>
    <w:rsid w:val="00C75841"/>
    <w:rsid w:val="00C8319E"/>
    <w:rsid w:val="00C85FAE"/>
    <w:rsid w:val="00CA7F7B"/>
    <w:rsid w:val="00CB1C77"/>
    <w:rsid w:val="00CE79C2"/>
    <w:rsid w:val="00CF67B8"/>
    <w:rsid w:val="00D11557"/>
    <w:rsid w:val="00DC734A"/>
    <w:rsid w:val="00E355CE"/>
    <w:rsid w:val="00E50E73"/>
    <w:rsid w:val="00E51645"/>
    <w:rsid w:val="00E6421B"/>
    <w:rsid w:val="00EA46A0"/>
    <w:rsid w:val="00EA6BFD"/>
    <w:rsid w:val="00EB28CF"/>
    <w:rsid w:val="00EB4EB5"/>
    <w:rsid w:val="00ED71F8"/>
    <w:rsid w:val="00EE526C"/>
    <w:rsid w:val="00F16BC7"/>
    <w:rsid w:val="00F3363D"/>
    <w:rsid w:val="00F566E3"/>
    <w:rsid w:val="00F84923"/>
    <w:rsid w:val="00FB55B5"/>
    <w:rsid w:val="00FE6FF8"/>
    <w:rsid w:val="00FF30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518E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9E2378"/>
    <w:pPr>
      <w:tabs>
        <w:tab w:val="center" w:pos="4536"/>
        <w:tab w:val="right" w:pos="9072"/>
      </w:tabs>
    </w:pPr>
  </w:style>
  <w:style w:type="character" w:customStyle="1" w:styleId="NagwekZnak">
    <w:name w:val="Nagłówek Znak"/>
    <w:basedOn w:val="Domylnaczcionkaakapitu"/>
    <w:link w:val="Nagwek"/>
    <w:rsid w:val="009E2378"/>
    <w:rPr>
      <w:sz w:val="24"/>
      <w:szCs w:val="24"/>
    </w:rPr>
  </w:style>
  <w:style w:type="paragraph" w:styleId="Stopka">
    <w:name w:val="footer"/>
    <w:basedOn w:val="Normalny"/>
    <w:link w:val="StopkaZnak"/>
    <w:uiPriority w:val="99"/>
    <w:rsid w:val="009E2378"/>
    <w:pPr>
      <w:tabs>
        <w:tab w:val="center" w:pos="4536"/>
        <w:tab w:val="right" w:pos="9072"/>
      </w:tabs>
    </w:pPr>
  </w:style>
  <w:style w:type="character" w:customStyle="1" w:styleId="StopkaZnak">
    <w:name w:val="Stopka Znak"/>
    <w:basedOn w:val="Domylnaczcionkaakapitu"/>
    <w:link w:val="Stopka"/>
    <w:uiPriority w:val="99"/>
    <w:rsid w:val="009E2378"/>
    <w:rPr>
      <w:sz w:val="24"/>
      <w:szCs w:val="24"/>
    </w:rPr>
  </w:style>
  <w:style w:type="table" w:styleId="Tabela-Siatka">
    <w:name w:val="Table Grid"/>
    <w:basedOn w:val="Standardowy"/>
    <w:rsid w:val="001E6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D7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144B3-875E-47FD-9E9A-5C680B45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15</Pages>
  <Words>5238</Words>
  <Characters>31432</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umr</Company>
  <LinksUpToDate>false</LinksUpToDate>
  <CharactersWithSpaces>36597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WF_Raczka</dc:creator>
  <cp:keywords/>
  <dc:description/>
  <cp:lastModifiedBy>WF_Raczka</cp:lastModifiedBy>
  <cp:revision>89</cp:revision>
  <dcterms:created xsi:type="dcterms:W3CDTF">2013-10-23T06:19:00Z</dcterms:created>
  <dcterms:modified xsi:type="dcterms:W3CDTF">2013-11-12T08:25:00Z</dcterms:modified>
</cp:coreProperties>
</file>